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644" w:rsidRPr="005B2DE7" w:rsidRDefault="002C2644" w:rsidP="002C2644">
      <w:pPr>
        <w:keepNext/>
        <w:spacing w:after="0" w:line="240" w:lineRule="auto"/>
        <w:jc w:val="center"/>
        <w:outlineLvl w:val="0"/>
        <w:rPr>
          <w:rFonts w:ascii="Arial" w:eastAsia="Calibri" w:hAnsi="Arial" w:cs="Times New Roman"/>
          <w:sz w:val="24"/>
          <w:szCs w:val="24"/>
        </w:rPr>
      </w:pPr>
      <w:r w:rsidRPr="00EB1AED">
        <w:rPr>
          <w:rFonts w:ascii="Arial" w:eastAsia="Calibri" w:hAnsi="Arial" w:cs="Times New Roman"/>
          <w:caps/>
          <w:sz w:val="24"/>
          <w:szCs w:val="24"/>
        </w:rPr>
        <w:t>Concurso de Prec</w:t>
      </w:r>
      <w:r>
        <w:rPr>
          <w:rFonts w:ascii="Arial" w:eastAsia="Calibri" w:hAnsi="Arial" w:cs="Times New Roman"/>
          <w:caps/>
          <w:sz w:val="24"/>
          <w:szCs w:val="24"/>
        </w:rPr>
        <w:t>i</w:t>
      </w:r>
      <w:r w:rsidRPr="00EB1AED">
        <w:rPr>
          <w:rFonts w:ascii="Arial" w:eastAsia="Calibri" w:hAnsi="Arial" w:cs="Times New Roman"/>
          <w:caps/>
          <w:sz w:val="24"/>
          <w:szCs w:val="24"/>
        </w:rPr>
        <w:t>o</w:t>
      </w:r>
      <w:r>
        <w:rPr>
          <w:rFonts w:ascii="Arial" w:eastAsia="Calibri" w:hAnsi="Arial" w:cs="Times New Roman"/>
          <w:caps/>
          <w:sz w:val="24"/>
          <w:szCs w:val="24"/>
        </w:rPr>
        <w:t>s</w:t>
      </w:r>
      <w:r>
        <w:rPr>
          <w:rFonts w:ascii="Arial" w:eastAsia="Calibri" w:hAnsi="Arial" w:cs="Times New Roman"/>
          <w:sz w:val="24"/>
          <w:szCs w:val="24"/>
        </w:rPr>
        <w:t xml:space="preserve"> Nº </w:t>
      </w:r>
      <w:r w:rsidR="00AE6AFD">
        <w:rPr>
          <w:rFonts w:ascii="Arial" w:eastAsia="Calibri" w:hAnsi="Arial" w:cs="Times New Roman"/>
          <w:sz w:val="24"/>
          <w:szCs w:val="24"/>
        </w:rPr>
        <w:t>8</w:t>
      </w:r>
      <w:r w:rsidR="00BD7DC4">
        <w:rPr>
          <w:rFonts w:ascii="Arial" w:eastAsia="Calibri" w:hAnsi="Arial" w:cs="Times New Roman"/>
          <w:sz w:val="24"/>
          <w:szCs w:val="24"/>
        </w:rPr>
        <w:t>32</w:t>
      </w:r>
      <w:r w:rsidRPr="005B2DE7">
        <w:rPr>
          <w:rFonts w:ascii="Arial" w:eastAsia="Calibri" w:hAnsi="Arial" w:cs="Times New Roman"/>
          <w:sz w:val="24"/>
          <w:szCs w:val="24"/>
        </w:rPr>
        <w:t>/201</w:t>
      </w:r>
      <w:r>
        <w:rPr>
          <w:rFonts w:ascii="Arial" w:eastAsia="Calibri" w:hAnsi="Arial" w:cs="Times New Roman"/>
          <w:sz w:val="24"/>
          <w:szCs w:val="24"/>
        </w:rPr>
        <w:t>9</w:t>
      </w:r>
    </w:p>
    <w:p w:rsidR="002C2644" w:rsidRPr="00F93889" w:rsidRDefault="002C2644" w:rsidP="002C2644">
      <w:pPr>
        <w:keepNext/>
        <w:spacing w:after="0" w:line="240" w:lineRule="auto"/>
        <w:jc w:val="center"/>
        <w:outlineLvl w:val="0"/>
        <w:rPr>
          <w:rFonts w:ascii="Times New Roman" w:eastAsia="Calibri" w:hAnsi="Times New Roman" w:cs="Times New Roman"/>
          <w:sz w:val="24"/>
          <w:szCs w:val="20"/>
        </w:rPr>
      </w:pPr>
      <w:r w:rsidRPr="00F93889">
        <w:rPr>
          <w:rFonts w:ascii="Times New Roman" w:eastAsia="Calibri" w:hAnsi="Times New Roman" w:cs="Times New Roman"/>
          <w:sz w:val="24"/>
          <w:szCs w:val="20"/>
        </w:rPr>
        <w:t xml:space="preserve"> PLIEGO DE CONDICIONES PARTICULARES</w:t>
      </w:r>
    </w:p>
    <w:p w:rsidR="002C2644" w:rsidRPr="006E0434" w:rsidRDefault="002C2644" w:rsidP="002C2644">
      <w:pPr>
        <w:spacing w:after="0" w:line="240" w:lineRule="auto"/>
        <w:rPr>
          <w:rFonts w:ascii="Times New Roman" w:eastAsia="Calibri" w:hAnsi="Times New Roman" w:cs="Times New Roman"/>
          <w:sz w:val="20"/>
          <w:szCs w:val="20"/>
        </w:rPr>
      </w:pPr>
    </w:p>
    <w:p w:rsidR="002C2644" w:rsidRDefault="002C2644" w:rsidP="002C2644">
      <w:pPr>
        <w:spacing w:after="0" w:line="240" w:lineRule="auto"/>
        <w:jc w:val="both"/>
        <w:rPr>
          <w:rFonts w:ascii="Arial" w:eastAsia="Calibri" w:hAnsi="Arial" w:cs="Arial"/>
          <w:sz w:val="20"/>
          <w:szCs w:val="20"/>
          <w:u w:val="single"/>
        </w:rPr>
      </w:pPr>
      <w:r w:rsidRPr="006E0434">
        <w:rPr>
          <w:rFonts w:ascii="Times New Roman" w:eastAsia="Calibri" w:hAnsi="Times New Roman" w:cs="Times New Roman"/>
          <w:sz w:val="20"/>
          <w:szCs w:val="20"/>
        </w:rPr>
        <w:t xml:space="preserve">ARTÍCULO 1º: </w:t>
      </w:r>
      <w:r w:rsidRPr="006E0434">
        <w:rPr>
          <w:rFonts w:ascii="Times New Roman" w:eastAsia="Calibri" w:hAnsi="Times New Roman" w:cs="Times New Roman"/>
          <w:sz w:val="20"/>
          <w:szCs w:val="20"/>
          <w:u w:val="single"/>
        </w:rPr>
        <w:t>O</w:t>
      </w:r>
      <w:r>
        <w:rPr>
          <w:rFonts w:ascii="Times New Roman" w:eastAsia="Calibri" w:hAnsi="Times New Roman" w:cs="Times New Roman"/>
          <w:sz w:val="20"/>
          <w:szCs w:val="20"/>
          <w:u w:val="single"/>
        </w:rPr>
        <w:t>BJETO:</w:t>
      </w:r>
    </w:p>
    <w:p w:rsidR="002C2644" w:rsidRDefault="002C2644" w:rsidP="002C2644">
      <w:pPr>
        <w:spacing w:after="0" w:line="240" w:lineRule="auto"/>
        <w:jc w:val="both"/>
        <w:rPr>
          <w:rFonts w:ascii="Times New Roman" w:hAnsi="Times New Roman" w:cs="Times New Roman"/>
          <w:sz w:val="20"/>
          <w:szCs w:val="20"/>
          <w:lang w:val="es-MX"/>
        </w:rPr>
      </w:pPr>
      <w:r w:rsidRPr="001911BF">
        <w:rPr>
          <w:rFonts w:ascii="Times New Roman" w:eastAsia="Calibri" w:hAnsi="Times New Roman" w:cs="Times New Roman"/>
          <w:sz w:val="20"/>
          <w:szCs w:val="20"/>
        </w:rPr>
        <w:t xml:space="preserve">El presente llamado a </w:t>
      </w:r>
      <w:r w:rsidRPr="000D0646">
        <w:rPr>
          <w:rFonts w:ascii="Times New Roman" w:eastAsia="Calibri" w:hAnsi="Times New Roman" w:cs="Times New Roman"/>
          <w:sz w:val="20"/>
          <w:szCs w:val="20"/>
        </w:rPr>
        <w:t xml:space="preserve">concurso de precios </w:t>
      </w:r>
      <w:r w:rsidRPr="001911BF">
        <w:rPr>
          <w:rFonts w:ascii="Times New Roman" w:eastAsia="Calibri" w:hAnsi="Times New Roman" w:cs="Times New Roman"/>
          <w:sz w:val="20"/>
          <w:szCs w:val="20"/>
        </w:rPr>
        <w:t xml:space="preserve">tiene por objeto </w:t>
      </w:r>
      <w:r w:rsidR="000D0646" w:rsidRPr="000D0646">
        <w:rPr>
          <w:rFonts w:ascii="Times New Roman" w:eastAsia="Calibri" w:hAnsi="Times New Roman" w:cs="Times New Roman"/>
          <w:sz w:val="20"/>
          <w:szCs w:val="20"/>
        </w:rPr>
        <w:t>adqu</w:t>
      </w:r>
      <w:r w:rsidR="00627215">
        <w:rPr>
          <w:rFonts w:ascii="Times New Roman" w:eastAsia="Calibri" w:hAnsi="Times New Roman" w:cs="Times New Roman"/>
          <w:sz w:val="20"/>
          <w:szCs w:val="20"/>
        </w:rPr>
        <w:t xml:space="preserve">isición </w:t>
      </w:r>
      <w:r w:rsidR="00AE6AFD">
        <w:rPr>
          <w:rFonts w:ascii="Times New Roman" w:eastAsia="Calibri" w:hAnsi="Times New Roman" w:cs="Times New Roman"/>
          <w:sz w:val="20"/>
          <w:szCs w:val="20"/>
        </w:rPr>
        <w:t>de cuatro (4) estanterías, seis (6) archiveros y una (1) mesa, según pliego de especificaciones técnicas, con destina a la Dirección de Administración del Ministerio de Educación, Cultura, Ciencia y Tecnología, por un monto aproximado de pesos ciento noventa y dos mil setecientos ($192.700,00).</w:t>
      </w:r>
    </w:p>
    <w:p w:rsidR="002C2644" w:rsidRPr="006E0434" w:rsidRDefault="002C2644" w:rsidP="002C2644">
      <w:pPr>
        <w:spacing w:before="160" w:after="0" w:line="240" w:lineRule="auto"/>
        <w:jc w:val="both"/>
        <w:rPr>
          <w:rFonts w:ascii="Times New Roman" w:eastAsia="Calibri" w:hAnsi="Times New Roman" w:cs="Times New Roman"/>
          <w:sz w:val="20"/>
          <w:szCs w:val="20"/>
          <w:u w:val="single"/>
        </w:rPr>
      </w:pPr>
      <w:r w:rsidRPr="006E0434">
        <w:rPr>
          <w:rFonts w:ascii="Times New Roman" w:eastAsia="Calibri" w:hAnsi="Times New Roman" w:cs="Times New Roman"/>
          <w:sz w:val="20"/>
          <w:szCs w:val="20"/>
        </w:rPr>
        <w:t xml:space="preserve">ARTÍCULO </w:t>
      </w:r>
      <w:r w:rsidR="003A24D0">
        <w:rPr>
          <w:rFonts w:ascii="Times New Roman" w:eastAsia="Calibri" w:hAnsi="Times New Roman" w:cs="Times New Roman"/>
          <w:sz w:val="20"/>
          <w:szCs w:val="20"/>
        </w:rPr>
        <w:t>2</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LUGAR Y FECHA DE LA APERTURA:</w:t>
      </w:r>
    </w:p>
    <w:p w:rsidR="002C2644" w:rsidRDefault="002C2644" w:rsidP="002C2644">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La apertura se efectuará en el Departamento Contr</w:t>
      </w:r>
      <w:r w:rsidR="0018226A">
        <w:rPr>
          <w:rFonts w:ascii="Times New Roman" w:eastAsia="Calibri" w:hAnsi="Times New Roman" w:cs="Times New Roman"/>
          <w:sz w:val="20"/>
          <w:szCs w:val="20"/>
        </w:rPr>
        <w:t>ataciones</w:t>
      </w:r>
      <w:r w:rsidRPr="006E0434">
        <w:rPr>
          <w:rFonts w:ascii="Times New Roman" w:eastAsia="Calibri" w:hAnsi="Times New Roman" w:cs="Times New Roman"/>
          <w:sz w:val="20"/>
          <w:szCs w:val="20"/>
        </w:rPr>
        <w:t xml:space="preserve"> de la Dirección de Administración del Ministerio de Educación, Cultura, Ciencia y Tecnología, sito en Gobernador Bosch 99- el </w:t>
      </w:r>
      <w:r w:rsidR="00BD7DC4" w:rsidRPr="006E0434">
        <w:rPr>
          <w:rFonts w:ascii="Times New Roman" w:eastAsia="Calibri" w:hAnsi="Times New Roman" w:cs="Times New Roman"/>
          <w:sz w:val="20"/>
          <w:szCs w:val="20"/>
        </w:rPr>
        <w:t>día</w:t>
      </w:r>
      <w:r w:rsidR="00BD7DC4">
        <w:rPr>
          <w:rFonts w:ascii="Times New Roman" w:eastAsia="Calibri" w:hAnsi="Times New Roman" w:cs="Times New Roman"/>
          <w:sz w:val="20"/>
          <w:szCs w:val="20"/>
        </w:rPr>
        <w:t xml:space="preserve"> 17-10</w:t>
      </w:r>
      <w:r>
        <w:rPr>
          <w:rFonts w:ascii="Times New Roman" w:eastAsia="Calibri" w:hAnsi="Times New Roman" w:cs="Times New Roman"/>
          <w:sz w:val="20"/>
          <w:szCs w:val="20"/>
        </w:rPr>
        <w:t>-19,</w:t>
      </w:r>
      <w:r w:rsidRPr="002F4E04">
        <w:rPr>
          <w:rFonts w:ascii="Times New Roman" w:eastAsia="Calibri" w:hAnsi="Times New Roman" w:cs="Times New Roman"/>
          <w:sz w:val="20"/>
          <w:szCs w:val="20"/>
        </w:rPr>
        <w:t xml:space="preserve"> a las</w:t>
      </w:r>
      <w:r>
        <w:rPr>
          <w:rFonts w:ascii="Times New Roman" w:eastAsia="Calibri" w:hAnsi="Times New Roman" w:cs="Times New Roman"/>
          <w:sz w:val="20"/>
          <w:szCs w:val="20"/>
        </w:rPr>
        <w:t xml:space="preserve"> </w:t>
      </w:r>
      <w:r w:rsidR="007B5DB6">
        <w:rPr>
          <w:rFonts w:ascii="Times New Roman" w:eastAsia="Calibri" w:hAnsi="Times New Roman" w:cs="Times New Roman"/>
          <w:sz w:val="20"/>
          <w:szCs w:val="20"/>
        </w:rPr>
        <w:t>0</w:t>
      </w:r>
      <w:r w:rsidR="00AE6AFD">
        <w:rPr>
          <w:rFonts w:ascii="Times New Roman" w:eastAsia="Calibri" w:hAnsi="Times New Roman" w:cs="Times New Roman"/>
          <w:sz w:val="20"/>
          <w:szCs w:val="20"/>
        </w:rPr>
        <w:t>9</w:t>
      </w:r>
      <w:r w:rsidR="007B5DB6">
        <w:rPr>
          <w:rFonts w:ascii="Times New Roman" w:eastAsia="Calibri" w:hAnsi="Times New Roman" w:cs="Times New Roman"/>
          <w:sz w:val="20"/>
          <w:szCs w:val="20"/>
        </w:rPr>
        <w:t xml:space="preserve">:00 </w:t>
      </w:r>
      <w:r w:rsidRPr="002F4E04">
        <w:rPr>
          <w:rFonts w:ascii="Times New Roman" w:eastAsia="Calibri" w:hAnsi="Times New Roman" w:cs="Times New Roman"/>
          <w:sz w:val="20"/>
          <w:szCs w:val="20"/>
        </w:rPr>
        <w:t xml:space="preserve">hs. </w:t>
      </w:r>
    </w:p>
    <w:p w:rsidR="002C2644" w:rsidRDefault="002C2644" w:rsidP="002C2644">
      <w:pPr>
        <w:spacing w:before="160"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ARTÍCULO </w:t>
      </w:r>
      <w:r w:rsidR="003A24D0">
        <w:rPr>
          <w:rFonts w:ascii="Times New Roman" w:eastAsia="Calibri" w:hAnsi="Times New Roman" w:cs="Times New Roman"/>
          <w:sz w:val="20"/>
          <w:szCs w:val="20"/>
        </w:rPr>
        <w:t>3</w:t>
      </w:r>
      <w:r w:rsidRPr="006E0434">
        <w:rPr>
          <w:rFonts w:ascii="Times New Roman" w:eastAsia="Calibri" w:hAnsi="Times New Roman" w:cs="Times New Roman"/>
          <w:sz w:val="20"/>
          <w:szCs w:val="20"/>
        </w:rPr>
        <w:t>º</w:t>
      </w:r>
      <w:r>
        <w:rPr>
          <w:rFonts w:ascii="Times New Roman" w:eastAsia="Calibri" w:hAnsi="Times New Roman" w:cs="Times New Roman"/>
          <w:sz w:val="20"/>
          <w:szCs w:val="20"/>
        </w:rPr>
        <w:t xml:space="preserve">: </w:t>
      </w:r>
      <w:r w:rsidRPr="002F4E04">
        <w:rPr>
          <w:rFonts w:ascii="Times New Roman" w:eastAsia="Calibri" w:hAnsi="Times New Roman" w:cs="Times New Roman"/>
          <w:sz w:val="20"/>
          <w:szCs w:val="20"/>
          <w:u w:val="single"/>
        </w:rPr>
        <w:t>RECEPCIÓN DE LAS OFERTAS</w:t>
      </w:r>
      <w:r w:rsidRPr="002F4E04">
        <w:rPr>
          <w:rFonts w:ascii="Times New Roman" w:eastAsia="Calibri" w:hAnsi="Times New Roman" w:cs="Times New Roman"/>
          <w:sz w:val="20"/>
          <w:szCs w:val="20"/>
        </w:rPr>
        <w:t xml:space="preserve">: </w:t>
      </w:r>
    </w:p>
    <w:p w:rsidR="002C2644" w:rsidRDefault="002C2644" w:rsidP="002C2644">
      <w:p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En la Mesa de Entradas y Salidas de la Dirección</w:t>
      </w:r>
      <w:r>
        <w:rPr>
          <w:rFonts w:ascii="Times New Roman" w:eastAsia="Calibri" w:hAnsi="Times New Roman" w:cs="Times New Roman"/>
          <w:sz w:val="20"/>
          <w:szCs w:val="20"/>
        </w:rPr>
        <w:t xml:space="preserve"> de Administración hasta el </w:t>
      </w:r>
      <w:r w:rsidR="00BD7DC4">
        <w:rPr>
          <w:rFonts w:ascii="Times New Roman" w:eastAsia="Calibri" w:hAnsi="Times New Roman" w:cs="Times New Roman"/>
          <w:sz w:val="20"/>
          <w:szCs w:val="20"/>
        </w:rPr>
        <w:t>día 17</w:t>
      </w:r>
      <w:r w:rsidR="007B5DB6">
        <w:rPr>
          <w:rFonts w:ascii="Times New Roman" w:eastAsia="Calibri" w:hAnsi="Times New Roman" w:cs="Times New Roman"/>
          <w:sz w:val="20"/>
          <w:szCs w:val="20"/>
        </w:rPr>
        <w:t>-</w:t>
      </w:r>
      <w:r w:rsidR="00AE6AFD">
        <w:rPr>
          <w:rFonts w:ascii="Times New Roman" w:eastAsia="Calibri" w:hAnsi="Times New Roman" w:cs="Times New Roman"/>
          <w:sz w:val="20"/>
          <w:szCs w:val="20"/>
        </w:rPr>
        <w:t>10</w:t>
      </w:r>
      <w:r>
        <w:rPr>
          <w:rFonts w:ascii="Times New Roman" w:eastAsia="Calibri" w:hAnsi="Times New Roman" w:cs="Times New Roman"/>
          <w:sz w:val="20"/>
          <w:szCs w:val="20"/>
        </w:rPr>
        <w:t>-19</w:t>
      </w:r>
      <w:r w:rsidRPr="002F4E04">
        <w:rPr>
          <w:rFonts w:ascii="Times New Roman" w:eastAsia="Calibri" w:hAnsi="Times New Roman" w:cs="Times New Roman"/>
          <w:sz w:val="20"/>
          <w:szCs w:val="20"/>
        </w:rPr>
        <w:t xml:space="preserve"> a las </w:t>
      </w:r>
      <w:proofErr w:type="gramStart"/>
      <w:r w:rsidR="007B5DB6">
        <w:rPr>
          <w:rFonts w:ascii="Times New Roman" w:eastAsia="Calibri" w:hAnsi="Times New Roman" w:cs="Times New Roman"/>
          <w:sz w:val="20"/>
          <w:szCs w:val="20"/>
        </w:rPr>
        <w:t>0</w:t>
      </w:r>
      <w:r w:rsidR="00AE6AFD">
        <w:rPr>
          <w:rFonts w:ascii="Times New Roman" w:eastAsia="Calibri" w:hAnsi="Times New Roman" w:cs="Times New Roman"/>
          <w:sz w:val="20"/>
          <w:szCs w:val="20"/>
        </w:rPr>
        <w:t>9</w:t>
      </w:r>
      <w:r w:rsidR="007B5DB6">
        <w:rPr>
          <w:rFonts w:ascii="Times New Roman" w:eastAsia="Calibri" w:hAnsi="Times New Roman" w:cs="Times New Roman"/>
          <w:sz w:val="20"/>
          <w:szCs w:val="20"/>
        </w:rPr>
        <w:t>:00</w:t>
      </w:r>
      <w:r>
        <w:rPr>
          <w:rFonts w:ascii="Times New Roman" w:eastAsia="Calibri" w:hAnsi="Times New Roman" w:cs="Times New Roman"/>
          <w:sz w:val="20"/>
          <w:szCs w:val="20"/>
        </w:rPr>
        <w:t>.</w:t>
      </w:r>
      <w:r w:rsidRPr="002F4E04">
        <w:rPr>
          <w:rFonts w:ascii="Times New Roman" w:eastAsia="Calibri" w:hAnsi="Times New Roman" w:cs="Times New Roman"/>
          <w:sz w:val="20"/>
          <w:szCs w:val="20"/>
        </w:rPr>
        <w:t>hs.</w:t>
      </w:r>
      <w:proofErr w:type="gramEnd"/>
      <w:r w:rsidRPr="002F4E04">
        <w:rPr>
          <w:rFonts w:ascii="Times New Roman" w:eastAsia="Calibri" w:hAnsi="Times New Roman" w:cs="Times New Roman"/>
          <w:sz w:val="20"/>
          <w:szCs w:val="20"/>
        </w:rPr>
        <w:t>-</w:t>
      </w:r>
    </w:p>
    <w:p w:rsidR="002C2644" w:rsidRDefault="002C2644" w:rsidP="002C2644">
      <w:pPr>
        <w:pStyle w:val="Textoindependiente2"/>
        <w:spacing w:line="240" w:lineRule="auto"/>
        <w:jc w:val="both"/>
        <w:rPr>
          <w:rFonts w:ascii="Times New Roman" w:hAnsi="Times New Roman" w:cs="Times New Roman"/>
          <w:sz w:val="20"/>
          <w:szCs w:val="20"/>
        </w:rPr>
      </w:pPr>
      <w:r w:rsidRPr="007970D5">
        <w:rPr>
          <w:rFonts w:ascii="Times New Roman" w:hAnsi="Times New Roman" w:cs="Times New Roman"/>
          <w:sz w:val="20"/>
          <w:szCs w:val="20"/>
        </w:rPr>
        <w:t>Las ofertas se deben presentar en un sobre cerrado, sin membrete de la firma, i</w:t>
      </w:r>
      <w:r>
        <w:rPr>
          <w:rFonts w:ascii="Times New Roman" w:hAnsi="Times New Roman" w:cs="Times New Roman"/>
          <w:sz w:val="20"/>
          <w:szCs w:val="20"/>
        </w:rPr>
        <w:t>ndicando número del Concurso de Precios</w:t>
      </w:r>
      <w:r w:rsidRPr="007970D5">
        <w:rPr>
          <w:rFonts w:ascii="Times New Roman" w:hAnsi="Times New Roman" w:cs="Times New Roman"/>
          <w:sz w:val="20"/>
          <w:szCs w:val="20"/>
        </w:rPr>
        <w:t>, como así también fecha y hora de presentación de las propuestas.</w:t>
      </w:r>
    </w:p>
    <w:p w:rsidR="002C2644" w:rsidRPr="006E0434" w:rsidRDefault="002C2644" w:rsidP="002C2644">
      <w:pPr>
        <w:spacing w:before="160"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ARTÍCULO </w:t>
      </w:r>
      <w:r w:rsidR="003A24D0">
        <w:rPr>
          <w:rFonts w:ascii="Times New Roman" w:eastAsia="Calibri" w:hAnsi="Times New Roman" w:cs="Times New Roman"/>
          <w:sz w:val="20"/>
          <w:szCs w:val="20"/>
        </w:rPr>
        <w:t>4</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MODO DE COTIZAR:</w:t>
      </w:r>
    </w:p>
    <w:p w:rsidR="002C2644" w:rsidRDefault="002C2644" w:rsidP="002C2644">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Los oferentes deberán cotizar los precios netos de descuentos, incluido el Impuesto al Valor Agregado sin discriminar </w:t>
      </w:r>
      <w:proofErr w:type="gramStart"/>
      <w:r w:rsidRPr="006E0434">
        <w:rPr>
          <w:rFonts w:ascii="Times New Roman" w:eastAsia="Calibri" w:hAnsi="Times New Roman" w:cs="Times New Roman"/>
          <w:sz w:val="20"/>
          <w:szCs w:val="20"/>
        </w:rPr>
        <w:t>y  con</w:t>
      </w:r>
      <w:proofErr w:type="gramEnd"/>
      <w:r w:rsidRPr="006E0434">
        <w:rPr>
          <w:rFonts w:ascii="Times New Roman" w:eastAsia="Calibri" w:hAnsi="Times New Roman" w:cs="Times New Roman"/>
          <w:sz w:val="20"/>
          <w:szCs w:val="20"/>
        </w:rPr>
        <w:t xml:space="preserve"> la siguiente documentación:</w:t>
      </w:r>
    </w:p>
    <w:p w:rsidR="002C2644" w:rsidRDefault="002C2644" w:rsidP="002C2644">
      <w:pPr>
        <w:pStyle w:val="Prrafodelista"/>
        <w:numPr>
          <w:ilvl w:val="0"/>
          <w:numId w:val="4"/>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Devolución de Pliegos de Condiciones Particulares con todas sus fojas: firmados por el Oferente habilitado, como constancia fehaciente de total aceptación de las condiciones establecidas en los mismos, incluyendo </w:t>
      </w:r>
      <w:r w:rsidR="00BD7DC4">
        <w:rPr>
          <w:rFonts w:ascii="Times New Roman" w:eastAsia="Calibri" w:hAnsi="Times New Roman" w:cs="Times New Roman"/>
          <w:sz w:val="20"/>
          <w:szCs w:val="20"/>
        </w:rPr>
        <w:t>descripción técnica</w:t>
      </w:r>
      <w:r>
        <w:rPr>
          <w:rFonts w:ascii="Times New Roman" w:eastAsia="Calibri" w:hAnsi="Times New Roman" w:cs="Times New Roman"/>
          <w:sz w:val="20"/>
          <w:szCs w:val="20"/>
        </w:rPr>
        <w:t>, por renglón de los bienes ofertados.</w:t>
      </w:r>
    </w:p>
    <w:p w:rsidR="002C2644" w:rsidRPr="007970D5" w:rsidRDefault="002C2644" w:rsidP="002C2644">
      <w:pPr>
        <w:pStyle w:val="Textoindependiente"/>
        <w:numPr>
          <w:ilvl w:val="0"/>
          <w:numId w:val="4"/>
        </w:numPr>
        <w:jc w:val="both"/>
        <w:rPr>
          <w:rFonts w:ascii="Times New Roman" w:hAnsi="Times New Roman"/>
          <w:b/>
          <w:sz w:val="20"/>
        </w:rPr>
      </w:pPr>
      <w:r w:rsidRPr="007E299D">
        <w:rPr>
          <w:rFonts w:ascii="Times New Roman" w:hAnsi="Times New Roman"/>
          <w:sz w:val="20"/>
        </w:rPr>
        <w:t>Declaración Jurada de no encontrarse dentro de las incompatibilidades previstas en el artículo 67 de la Constitución Provincial</w:t>
      </w:r>
      <w:r>
        <w:rPr>
          <w:rFonts w:ascii="Times New Roman" w:hAnsi="Times New Roman"/>
          <w:sz w:val="20"/>
        </w:rPr>
        <w:t>.</w:t>
      </w:r>
    </w:p>
    <w:p w:rsidR="002C2644" w:rsidRPr="007970D5" w:rsidRDefault="002C2644" w:rsidP="002C2644">
      <w:pPr>
        <w:pStyle w:val="Textoindependiente"/>
        <w:numPr>
          <w:ilvl w:val="0"/>
          <w:numId w:val="4"/>
        </w:numPr>
        <w:jc w:val="both"/>
        <w:rPr>
          <w:rFonts w:ascii="Times New Roman" w:hAnsi="Times New Roman"/>
          <w:b/>
          <w:sz w:val="20"/>
        </w:rPr>
      </w:pPr>
      <w:r w:rsidRPr="007970D5">
        <w:rPr>
          <w:rFonts w:ascii="Times New Roman" w:hAnsi="Times New Roman"/>
          <w:sz w:val="20"/>
        </w:rPr>
        <w:t xml:space="preserve">Documentos públicos y/o privados que demuestren fehacientemente la representatividad legal del firmante de la propuesta y las facultades de quien comprometa a la firma en los actos de </w:t>
      </w:r>
      <w:r w:rsidR="00761272">
        <w:rPr>
          <w:rFonts w:ascii="Times New Roman" w:hAnsi="Times New Roman"/>
          <w:sz w:val="20"/>
        </w:rPr>
        <w:t>Concurso de Precios</w:t>
      </w:r>
      <w:r>
        <w:rPr>
          <w:rFonts w:ascii="Times New Roman" w:hAnsi="Times New Roman"/>
          <w:sz w:val="20"/>
        </w:rPr>
        <w:t xml:space="preserve"> (Fotocopia de DNI, Acta de Asamblea que aprueba autoridades).</w:t>
      </w:r>
    </w:p>
    <w:p w:rsidR="002C2644" w:rsidRPr="002F4E04" w:rsidRDefault="002C2644" w:rsidP="002C2644">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Adjuntar documento de garantía equivalente</w:t>
      </w:r>
      <w:r>
        <w:rPr>
          <w:rFonts w:ascii="Times New Roman" w:eastAsia="Calibri" w:hAnsi="Times New Roman" w:cs="Times New Roman"/>
          <w:sz w:val="20"/>
          <w:szCs w:val="20"/>
        </w:rPr>
        <w:t xml:space="preserve"> al 1% de lo cotizado. Sin vencimiento.</w:t>
      </w:r>
    </w:p>
    <w:p w:rsidR="002C2644" w:rsidRDefault="002C2644" w:rsidP="002C2644">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 xml:space="preserve">Adjuntar constancia de inscripción actualizada </w:t>
      </w:r>
      <w:r>
        <w:rPr>
          <w:rFonts w:ascii="Times New Roman" w:eastAsia="Calibri" w:hAnsi="Times New Roman" w:cs="Times New Roman"/>
          <w:sz w:val="20"/>
          <w:szCs w:val="20"/>
        </w:rPr>
        <w:t>– AFIP.</w:t>
      </w:r>
    </w:p>
    <w:p w:rsidR="002C2644" w:rsidRDefault="002C2644" w:rsidP="002C2644">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Adjuntar constancia de inscripción </w:t>
      </w:r>
      <w:proofErr w:type="gramStart"/>
      <w:r>
        <w:rPr>
          <w:rFonts w:ascii="Times New Roman" w:eastAsia="Calibri" w:hAnsi="Times New Roman" w:cs="Times New Roman"/>
          <w:sz w:val="20"/>
          <w:szCs w:val="20"/>
        </w:rPr>
        <w:t>ante  ATP</w:t>
      </w:r>
      <w:proofErr w:type="gramEnd"/>
      <w:r>
        <w:rPr>
          <w:rFonts w:ascii="Times New Roman" w:eastAsia="Calibri" w:hAnsi="Times New Roman" w:cs="Times New Roman"/>
          <w:sz w:val="20"/>
          <w:szCs w:val="20"/>
        </w:rPr>
        <w:t>.</w:t>
      </w:r>
    </w:p>
    <w:p w:rsidR="002C2644" w:rsidRPr="002F4E04" w:rsidRDefault="002C2644" w:rsidP="002C2644">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Adjuntar constancia actualizada de regularización tributaria expedida por A.T.P.</w:t>
      </w:r>
    </w:p>
    <w:p w:rsidR="002C2644" w:rsidRPr="002F4E04" w:rsidRDefault="002C2644" w:rsidP="002C2644">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 xml:space="preserve">Adjuntar constancia de cuentas </w:t>
      </w:r>
      <w:proofErr w:type="spellStart"/>
      <w:r w:rsidRPr="002F4E04">
        <w:rPr>
          <w:rFonts w:ascii="Times New Roman" w:eastAsia="Calibri" w:hAnsi="Times New Roman" w:cs="Times New Roman"/>
          <w:sz w:val="20"/>
          <w:szCs w:val="20"/>
        </w:rPr>
        <w:t>ctes</w:t>
      </w:r>
      <w:proofErr w:type="spellEnd"/>
      <w:r w:rsidRPr="002F4E04">
        <w:rPr>
          <w:rFonts w:ascii="Times New Roman" w:eastAsia="Calibri" w:hAnsi="Times New Roman" w:cs="Times New Roman"/>
          <w:sz w:val="20"/>
          <w:szCs w:val="20"/>
        </w:rPr>
        <w:t xml:space="preserve"> y/o caja de ahorro habilitadas en el nuevo banco del chaco s.a.</w:t>
      </w:r>
    </w:p>
    <w:p w:rsidR="002C2644" w:rsidRDefault="002C2644" w:rsidP="002C2644">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 xml:space="preserve">Adjuntar </w:t>
      </w:r>
      <w:proofErr w:type="gramStart"/>
      <w:r w:rsidRPr="002F4E04">
        <w:rPr>
          <w:rFonts w:ascii="Times New Roman" w:eastAsia="Calibri" w:hAnsi="Times New Roman" w:cs="Times New Roman"/>
          <w:sz w:val="20"/>
          <w:szCs w:val="20"/>
        </w:rPr>
        <w:t>constancia  de</w:t>
      </w:r>
      <w:proofErr w:type="gramEnd"/>
      <w:r w:rsidRPr="002F4E04">
        <w:rPr>
          <w:rFonts w:ascii="Times New Roman" w:eastAsia="Calibri" w:hAnsi="Times New Roman" w:cs="Times New Roman"/>
          <w:sz w:val="20"/>
          <w:szCs w:val="20"/>
        </w:rPr>
        <w:t xml:space="preserve"> inscripción actualizada del R</w:t>
      </w:r>
      <w:r>
        <w:rPr>
          <w:rFonts w:ascii="Times New Roman" w:eastAsia="Calibri" w:hAnsi="Times New Roman" w:cs="Times New Roman"/>
          <w:sz w:val="20"/>
          <w:szCs w:val="20"/>
        </w:rPr>
        <w:t>e</w:t>
      </w:r>
      <w:r w:rsidRPr="002F4E04">
        <w:rPr>
          <w:rFonts w:ascii="Times New Roman" w:eastAsia="Calibri" w:hAnsi="Times New Roman" w:cs="Times New Roman"/>
          <w:sz w:val="20"/>
          <w:szCs w:val="20"/>
        </w:rPr>
        <w:t>g</w:t>
      </w:r>
      <w:r>
        <w:rPr>
          <w:rFonts w:ascii="Times New Roman" w:eastAsia="Calibri" w:hAnsi="Times New Roman" w:cs="Times New Roman"/>
          <w:sz w:val="20"/>
          <w:szCs w:val="20"/>
        </w:rPr>
        <w:t>istro de Proveedores.</w:t>
      </w:r>
    </w:p>
    <w:p w:rsidR="002C2644" w:rsidRDefault="002C2644" w:rsidP="002C2644">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Constancia de habilitación Municipal</w:t>
      </w:r>
      <w:r w:rsidR="008B5DC1">
        <w:rPr>
          <w:rFonts w:ascii="Times New Roman" w:eastAsia="Calibri" w:hAnsi="Times New Roman" w:cs="Times New Roman"/>
          <w:sz w:val="20"/>
          <w:szCs w:val="20"/>
        </w:rPr>
        <w:t>.</w:t>
      </w:r>
    </w:p>
    <w:p w:rsidR="00D313F4" w:rsidRPr="00AE6AFD" w:rsidRDefault="008B5DC1" w:rsidP="00AE6AFD">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Especificar </w:t>
      </w:r>
      <w:r w:rsidR="00D313F4">
        <w:rPr>
          <w:rFonts w:ascii="Times New Roman" w:eastAsia="Calibri" w:hAnsi="Times New Roman" w:cs="Times New Roman"/>
          <w:sz w:val="20"/>
          <w:szCs w:val="20"/>
        </w:rPr>
        <w:t>color</w:t>
      </w:r>
      <w:r>
        <w:rPr>
          <w:rFonts w:ascii="Times New Roman" w:eastAsia="Calibri" w:hAnsi="Times New Roman" w:cs="Times New Roman"/>
          <w:sz w:val="20"/>
          <w:szCs w:val="20"/>
        </w:rPr>
        <w:t>.</w:t>
      </w:r>
    </w:p>
    <w:p w:rsidR="003A24D0" w:rsidRDefault="003A24D0" w:rsidP="002C2644">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Declarar domicilio legal en la Ciudad de Resistencia.</w:t>
      </w:r>
    </w:p>
    <w:p w:rsidR="00AE6AFD" w:rsidRDefault="003A24D0" w:rsidP="002C2644">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Declarar domicilio comercial.</w:t>
      </w:r>
      <w:r w:rsidR="00AE6AFD" w:rsidRPr="00AE6AFD">
        <w:rPr>
          <w:rFonts w:ascii="Times New Roman" w:eastAsia="Calibri" w:hAnsi="Times New Roman" w:cs="Times New Roman"/>
          <w:sz w:val="20"/>
          <w:szCs w:val="20"/>
        </w:rPr>
        <w:t xml:space="preserve"> </w:t>
      </w:r>
    </w:p>
    <w:p w:rsidR="003A24D0" w:rsidRPr="00FD12B4" w:rsidRDefault="004D13C7" w:rsidP="002C2644">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Adjuntar </w:t>
      </w:r>
      <w:bookmarkStart w:id="0" w:name="_GoBack"/>
      <w:bookmarkEnd w:id="0"/>
      <w:r>
        <w:rPr>
          <w:rFonts w:ascii="Times New Roman" w:eastAsia="Calibri" w:hAnsi="Times New Roman" w:cs="Times New Roman"/>
          <w:sz w:val="20"/>
          <w:szCs w:val="20"/>
        </w:rPr>
        <w:t>imagen ilustrativa</w:t>
      </w:r>
      <w:r w:rsidR="00AE6AFD">
        <w:rPr>
          <w:rFonts w:ascii="Times New Roman" w:eastAsia="Calibri" w:hAnsi="Times New Roman" w:cs="Times New Roman"/>
          <w:sz w:val="20"/>
          <w:szCs w:val="20"/>
        </w:rPr>
        <w:t>.</w:t>
      </w:r>
    </w:p>
    <w:p w:rsidR="002C2644" w:rsidRPr="00DD18D8" w:rsidRDefault="002C2644" w:rsidP="002C2644">
      <w:pPr>
        <w:pStyle w:val="Textoindependiente"/>
        <w:spacing w:before="160"/>
        <w:jc w:val="left"/>
        <w:rPr>
          <w:rFonts w:ascii="Times New Roman" w:hAnsi="Times New Roman"/>
          <w:b/>
          <w:sz w:val="20"/>
        </w:rPr>
      </w:pPr>
      <w:r w:rsidRPr="00DD18D8">
        <w:rPr>
          <w:rFonts w:ascii="Times New Roman" w:hAnsi="Times New Roman"/>
          <w:sz w:val="20"/>
        </w:rPr>
        <w:t xml:space="preserve">ARTICULO </w:t>
      </w:r>
      <w:r w:rsidR="00121207">
        <w:rPr>
          <w:rFonts w:ascii="Times New Roman" w:hAnsi="Times New Roman"/>
          <w:sz w:val="20"/>
        </w:rPr>
        <w:t>5</w:t>
      </w:r>
      <w:r w:rsidRPr="00DD18D8">
        <w:rPr>
          <w:rFonts w:ascii="Times New Roman" w:hAnsi="Times New Roman"/>
          <w:sz w:val="20"/>
        </w:rPr>
        <w:t xml:space="preserve">°: </w:t>
      </w:r>
      <w:r w:rsidRPr="00D51844">
        <w:rPr>
          <w:rFonts w:ascii="Times New Roman" w:hAnsi="Times New Roman"/>
          <w:sz w:val="20"/>
          <w:u w:val="single"/>
        </w:rPr>
        <w:t>SERÁN CAUSALES DE DESESTIMACIÓN AUTOMÁTICO DE LA OFERTA:</w:t>
      </w:r>
    </w:p>
    <w:p w:rsidR="002C2644" w:rsidRPr="00DD18D8" w:rsidRDefault="002C2644" w:rsidP="002C2644">
      <w:pPr>
        <w:pStyle w:val="Textoindependiente"/>
        <w:numPr>
          <w:ilvl w:val="0"/>
          <w:numId w:val="5"/>
        </w:numPr>
        <w:jc w:val="both"/>
        <w:rPr>
          <w:rFonts w:ascii="Times New Roman" w:hAnsi="Times New Roman"/>
          <w:b/>
          <w:sz w:val="20"/>
        </w:rPr>
      </w:pPr>
      <w:r w:rsidRPr="00DD18D8">
        <w:rPr>
          <w:rFonts w:ascii="Times New Roman" w:hAnsi="Times New Roman"/>
          <w:sz w:val="20"/>
        </w:rPr>
        <w:t>Que se aparten de las bases de la contratación.</w:t>
      </w:r>
    </w:p>
    <w:p w:rsidR="002C2644" w:rsidRPr="00DD18D8" w:rsidRDefault="002C2644" w:rsidP="002C2644">
      <w:pPr>
        <w:pStyle w:val="Textoindependiente"/>
        <w:numPr>
          <w:ilvl w:val="0"/>
          <w:numId w:val="5"/>
        </w:numPr>
        <w:jc w:val="both"/>
        <w:rPr>
          <w:rFonts w:ascii="Times New Roman" w:hAnsi="Times New Roman"/>
          <w:b/>
          <w:sz w:val="20"/>
        </w:rPr>
      </w:pPr>
      <w:r w:rsidRPr="00DD18D8">
        <w:rPr>
          <w:rFonts w:ascii="Times New Roman" w:hAnsi="Times New Roman"/>
          <w:sz w:val="20"/>
        </w:rPr>
        <w:t>Que no estén firmadas por el oferente.</w:t>
      </w:r>
    </w:p>
    <w:p w:rsidR="002C2644" w:rsidRPr="00DD18D8" w:rsidRDefault="002C2644" w:rsidP="002C2644">
      <w:pPr>
        <w:pStyle w:val="Textoindependiente"/>
        <w:numPr>
          <w:ilvl w:val="0"/>
          <w:numId w:val="5"/>
        </w:numPr>
        <w:jc w:val="both"/>
        <w:rPr>
          <w:rFonts w:ascii="Times New Roman" w:hAnsi="Times New Roman"/>
          <w:b/>
          <w:sz w:val="20"/>
        </w:rPr>
      </w:pPr>
      <w:r w:rsidRPr="00DD18D8">
        <w:rPr>
          <w:rFonts w:ascii="Times New Roman" w:hAnsi="Times New Roman"/>
          <w:sz w:val="20"/>
        </w:rPr>
        <w:t xml:space="preserve">Presentadas por firmas no inscriptas, salvo los </w:t>
      </w:r>
      <w:proofErr w:type="gramStart"/>
      <w:r w:rsidRPr="00DD18D8">
        <w:rPr>
          <w:rFonts w:ascii="Times New Roman" w:hAnsi="Times New Roman"/>
          <w:sz w:val="20"/>
        </w:rPr>
        <w:t>caso previstos</w:t>
      </w:r>
      <w:proofErr w:type="gramEnd"/>
      <w:r w:rsidRPr="00DD18D8">
        <w:rPr>
          <w:rFonts w:ascii="Times New Roman" w:hAnsi="Times New Roman"/>
          <w:sz w:val="20"/>
        </w:rPr>
        <w:t xml:space="preserve"> en el Art 6.2 Decreto 3566/77</w:t>
      </w:r>
      <w:r>
        <w:rPr>
          <w:rFonts w:ascii="Times New Roman" w:hAnsi="Times New Roman"/>
          <w:sz w:val="20"/>
        </w:rPr>
        <w:t xml:space="preserve"> (</w:t>
      </w:r>
      <w:proofErr w:type="spellStart"/>
      <w:r>
        <w:rPr>
          <w:rFonts w:ascii="Times New Roman" w:hAnsi="Times New Roman"/>
          <w:sz w:val="20"/>
        </w:rPr>
        <w:t>t.v</w:t>
      </w:r>
      <w:proofErr w:type="spellEnd"/>
      <w:r>
        <w:rPr>
          <w:rFonts w:ascii="Times New Roman" w:hAnsi="Times New Roman"/>
          <w:sz w:val="20"/>
        </w:rPr>
        <w:t>.).</w:t>
      </w:r>
    </w:p>
    <w:p w:rsidR="002C2644" w:rsidRPr="00DD18D8" w:rsidRDefault="002C2644" w:rsidP="002C2644">
      <w:pPr>
        <w:pStyle w:val="Textoindependiente"/>
        <w:numPr>
          <w:ilvl w:val="0"/>
          <w:numId w:val="5"/>
        </w:numPr>
        <w:jc w:val="both"/>
        <w:rPr>
          <w:rFonts w:ascii="Times New Roman" w:hAnsi="Times New Roman"/>
          <w:b/>
          <w:sz w:val="20"/>
        </w:rPr>
      </w:pPr>
      <w:r w:rsidRPr="00DD18D8">
        <w:rPr>
          <w:rFonts w:ascii="Times New Roman" w:hAnsi="Times New Roman"/>
          <w:sz w:val="20"/>
        </w:rPr>
        <w:t>Formuladas por firmas dadas de baja, suspendidas o inhabilitas o inscriptas en rubros que no guarden relación con el pedido.</w:t>
      </w:r>
    </w:p>
    <w:p w:rsidR="002C2644" w:rsidRPr="00DD18D8" w:rsidRDefault="002C2644" w:rsidP="002C2644">
      <w:pPr>
        <w:pStyle w:val="Textoindependiente"/>
        <w:numPr>
          <w:ilvl w:val="0"/>
          <w:numId w:val="5"/>
        </w:numPr>
        <w:jc w:val="both"/>
        <w:rPr>
          <w:rFonts w:ascii="Times New Roman" w:hAnsi="Times New Roman"/>
          <w:b/>
          <w:sz w:val="20"/>
        </w:rPr>
      </w:pPr>
      <w:r w:rsidRPr="00DD18D8">
        <w:rPr>
          <w:rFonts w:ascii="Times New Roman" w:hAnsi="Times New Roman"/>
          <w:sz w:val="20"/>
        </w:rPr>
        <w:t>Que tenga raspaduras o enmiendas en las partes fundamentales: “precio”, “Cantidades”, “plazo de mantenimiento”, “plazo de entrega”, o alguna otra que haga a la esencia del contrato, y no hayan sido debidamente salvadas.</w:t>
      </w:r>
    </w:p>
    <w:p w:rsidR="002C2644" w:rsidRPr="00DD18D8" w:rsidRDefault="002C2644" w:rsidP="002C2644">
      <w:pPr>
        <w:pStyle w:val="Textoindependiente"/>
        <w:numPr>
          <w:ilvl w:val="0"/>
          <w:numId w:val="5"/>
        </w:numPr>
        <w:jc w:val="both"/>
        <w:rPr>
          <w:rFonts w:ascii="Times New Roman" w:hAnsi="Times New Roman"/>
          <w:b/>
          <w:sz w:val="20"/>
        </w:rPr>
      </w:pPr>
      <w:r w:rsidRPr="00DD18D8">
        <w:rPr>
          <w:rFonts w:ascii="Times New Roman" w:hAnsi="Times New Roman"/>
          <w:sz w:val="20"/>
        </w:rPr>
        <w:t xml:space="preserve">Que en el acto de apertura no se presenten garantía de oferta. </w:t>
      </w:r>
    </w:p>
    <w:p w:rsidR="002C2644" w:rsidRPr="00DD18D8" w:rsidRDefault="002C2644" w:rsidP="002C2644">
      <w:pPr>
        <w:pStyle w:val="Textoindependiente"/>
        <w:numPr>
          <w:ilvl w:val="0"/>
          <w:numId w:val="5"/>
        </w:numPr>
        <w:jc w:val="both"/>
        <w:rPr>
          <w:rFonts w:ascii="Times New Roman" w:hAnsi="Times New Roman"/>
          <w:b/>
          <w:sz w:val="20"/>
        </w:rPr>
      </w:pPr>
      <w:r w:rsidRPr="00DD18D8">
        <w:rPr>
          <w:rFonts w:ascii="Times New Roman" w:hAnsi="Times New Roman"/>
          <w:sz w:val="20"/>
        </w:rPr>
        <w:t xml:space="preserve">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w:t>
      </w:r>
      <w:proofErr w:type="gramStart"/>
      <w:r w:rsidRPr="00DD18D8">
        <w:rPr>
          <w:rFonts w:ascii="Times New Roman" w:hAnsi="Times New Roman"/>
          <w:sz w:val="20"/>
        </w:rPr>
        <w:t>hábiles</w:t>
      </w:r>
      <w:r>
        <w:rPr>
          <w:rFonts w:ascii="Times New Roman" w:hAnsi="Times New Roman"/>
          <w:sz w:val="20"/>
        </w:rPr>
        <w:t>.-</w:t>
      </w:r>
      <w:proofErr w:type="gramEnd"/>
    </w:p>
    <w:p w:rsidR="002C2644" w:rsidRPr="006E0434" w:rsidRDefault="00121207" w:rsidP="002C2644">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ARTÍCULO 6</w:t>
      </w:r>
      <w:r w:rsidR="002C2644" w:rsidRPr="006E0434">
        <w:rPr>
          <w:rFonts w:ascii="Times New Roman" w:eastAsia="Calibri" w:hAnsi="Times New Roman" w:cs="Times New Roman"/>
          <w:sz w:val="20"/>
          <w:szCs w:val="20"/>
        </w:rPr>
        <w:t xml:space="preserve">º: </w:t>
      </w:r>
      <w:r w:rsidR="002C2644" w:rsidRPr="006E0434">
        <w:rPr>
          <w:rFonts w:ascii="Times New Roman" w:eastAsia="Calibri" w:hAnsi="Times New Roman" w:cs="Times New Roman"/>
          <w:sz w:val="20"/>
          <w:szCs w:val="20"/>
          <w:u w:val="single"/>
        </w:rPr>
        <w:t>MANTENIMIENTO DE LA OFERTA:</w:t>
      </w:r>
    </w:p>
    <w:p w:rsidR="002C2644" w:rsidRPr="006E0434" w:rsidRDefault="002C2644" w:rsidP="002C2644">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Los oferentes están obligados a mantener la oferta durante el término de treinta (30) días corridos, desde la fecha de apertura </w:t>
      </w:r>
      <w:r>
        <w:rPr>
          <w:rFonts w:ascii="Times New Roman" w:hAnsi="Times New Roman" w:cs="Times New Roman"/>
          <w:sz w:val="20"/>
          <w:szCs w:val="20"/>
        </w:rPr>
        <w:t>del Concurso de Precios</w:t>
      </w:r>
      <w:r w:rsidRPr="006E0434">
        <w:rPr>
          <w:rFonts w:ascii="Times New Roman" w:eastAsia="Calibri" w:hAnsi="Times New Roman" w:cs="Times New Roman"/>
          <w:sz w:val="20"/>
          <w:szCs w:val="20"/>
        </w:rPr>
        <w:t>.</w:t>
      </w:r>
    </w:p>
    <w:p w:rsidR="002C2644" w:rsidRPr="00DD18D8" w:rsidRDefault="002C2644" w:rsidP="002C2644">
      <w:pPr>
        <w:pStyle w:val="Textoindependiente"/>
        <w:jc w:val="both"/>
        <w:rPr>
          <w:rFonts w:ascii="Times New Roman" w:hAnsi="Times New Roman"/>
          <w:b/>
          <w:sz w:val="20"/>
        </w:rPr>
      </w:pPr>
      <w:proofErr w:type="gramStart"/>
      <w:r w:rsidRPr="00DD18D8">
        <w:rPr>
          <w:rFonts w:ascii="Times New Roman" w:hAnsi="Times New Roman"/>
          <w:sz w:val="20"/>
        </w:rPr>
        <w:t>Si  se</w:t>
      </w:r>
      <w:proofErr w:type="gramEnd"/>
      <w:r w:rsidRPr="00DD18D8">
        <w:rPr>
          <w:rFonts w:ascii="Times New Roman" w:hAnsi="Times New Roman"/>
          <w:sz w:val="20"/>
        </w:rPr>
        <w:t xml:space="preserv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w:t>
      </w:r>
      <w:r>
        <w:rPr>
          <w:rFonts w:ascii="Times New Roman" w:hAnsi="Times New Roman"/>
          <w:sz w:val="20"/>
        </w:rPr>
        <w:t>-</w:t>
      </w:r>
    </w:p>
    <w:p w:rsidR="002C2644" w:rsidRPr="006E0434" w:rsidRDefault="00121207" w:rsidP="002C2644">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ARTÍCULO 7</w:t>
      </w:r>
      <w:r w:rsidR="002C2644" w:rsidRPr="006E0434">
        <w:rPr>
          <w:rFonts w:ascii="Times New Roman" w:eastAsia="Calibri" w:hAnsi="Times New Roman" w:cs="Times New Roman"/>
          <w:sz w:val="20"/>
          <w:szCs w:val="20"/>
        </w:rPr>
        <w:t xml:space="preserve">º: </w:t>
      </w:r>
      <w:r w:rsidR="002C2644" w:rsidRPr="006E0434">
        <w:rPr>
          <w:rFonts w:ascii="Times New Roman" w:eastAsia="Calibri" w:hAnsi="Times New Roman" w:cs="Times New Roman"/>
          <w:sz w:val="20"/>
          <w:szCs w:val="20"/>
          <w:u w:val="single"/>
        </w:rPr>
        <w:t>FORMA DE PAGO:</w:t>
      </w:r>
    </w:p>
    <w:p w:rsidR="002C2644" w:rsidRDefault="002C2644" w:rsidP="002C26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El pago se efectuará </w:t>
      </w:r>
      <w:proofErr w:type="gramStart"/>
      <w:r>
        <w:rPr>
          <w:rFonts w:ascii="Times New Roman" w:eastAsia="Calibri" w:hAnsi="Times New Roman" w:cs="Times New Roman"/>
          <w:sz w:val="20"/>
          <w:szCs w:val="20"/>
        </w:rPr>
        <w:t>mediante  acreditación</w:t>
      </w:r>
      <w:proofErr w:type="gramEnd"/>
      <w:r>
        <w:rPr>
          <w:rFonts w:ascii="Times New Roman" w:eastAsia="Calibri" w:hAnsi="Times New Roman" w:cs="Times New Roman"/>
          <w:sz w:val="20"/>
          <w:szCs w:val="20"/>
        </w:rPr>
        <w:t xml:space="preserve"> en </w:t>
      </w:r>
      <w:r w:rsidRPr="002E0113">
        <w:rPr>
          <w:rFonts w:ascii="Times New Roman" w:eastAsia="Calibri" w:hAnsi="Times New Roman" w:cs="Times New Roman"/>
          <w:sz w:val="20"/>
          <w:szCs w:val="20"/>
        </w:rPr>
        <w:t>cuentas corrientes y/o caja de ahorro habilitad</w:t>
      </w:r>
      <w:r>
        <w:rPr>
          <w:rFonts w:ascii="Times New Roman" w:eastAsia="Calibri" w:hAnsi="Times New Roman" w:cs="Times New Roman"/>
          <w:sz w:val="20"/>
          <w:szCs w:val="20"/>
        </w:rPr>
        <w:t xml:space="preserve">as en el Nuevo Banco del Chaco SA, con la presentación de la Factura, Orden de Compra sellada por ATP y </w:t>
      </w:r>
      <w:r w:rsidR="00EC581B">
        <w:rPr>
          <w:rFonts w:ascii="Times New Roman" w:eastAsia="Calibri" w:hAnsi="Times New Roman" w:cs="Times New Roman"/>
          <w:sz w:val="20"/>
          <w:szCs w:val="20"/>
        </w:rPr>
        <w:t>Remito conformado por el Responsable de la recepción de los bienes</w:t>
      </w:r>
      <w:r>
        <w:rPr>
          <w:rFonts w:ascii="Times New Roman" w:eastAsia="Calibri" w:hAnsi="Times New Roman" w:cs="Times New Roman"/>
          <w:sz w:val="20"/>
          <w:szCs w:val="20"/>
        </w:rPr>
        <w:t>.</w:t>
      </w:r>
    </w:p>
    <w:p w:rsidR="002C2644" w:rsidRDefault="002C2644" w:rsidP="002C2644">
      <w:pPr>
        <w:spacing w:before="160" w:after="0" w:line="240" w:lineRule="auto"/>
        <w:jc w:val="both"/>
        <w:rPr>
          <w:rFonts w:ascii="Times New Roman" w:eastAsia="Calibri" w:hAnsi="Times New Roman" w:cs="Times New Roman"/>
          <w:sz w:val="20"/>
          <w:szCs w:val="20"/>
        </w:rPr>
      </w:pPr>
    </w:p>
    <w:p w:rsidR="002C2644" w:rsidRDefault="00274DE1" w:rsidP="002C2644">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w:t>
      </w:r>
      <w:r w:rsidR="002C2644">
        <w:rPr>
          <w:rFonts w:ascii="Times New Roman" w:eastAsia="Calibri" w:hAnsi="Times New Roman" w:cs="Times New Roman"/>
          <w:sz w:val="20"/>
          <w:szCs w:val="20"/>
        </w:rPr>
        <w:t>..//</w:t>
      </w:r>
    </w:p>
    <w:p w:rsidR="002C2644" w:rsidRDefault="002C2644" w:rsidP="002C2644">
      <w:pPr>
        <w:spacing w:after="0" w:line="240" w:lineRule="auto"/>
        <w:jc w:val="both"/>
        <w:rPr>
          <w:rFonts w:ascii="Times New Roman" w:eastAsia="Calibri" w:hAnsi="Times New Roman" w:cs="Times New Roman"/>
          <w:sz w:val="20"/>
          <w:szCs w:val="20"/>
        </w:rPr>
      </w:pPr>
    </w:p>
    <w:p w:rsidR="009D24CD" w:rsidRDefault="009D24CD" w:rsidP="002C2644">
      <w:pPr>
        <w:keepNext/>
        <w:spacing w:after="0" w:line="240" w:lineRule="auto"/>
        <w:jc w:val="center"/>
        <w:outlineLvl w:val="0"/>
        <w:rPr>
          <w:rFonts w:ascii="Times New Roman" w:eastAsia="Calibri" w:hAnsi="Times New Roman" w:cs="Times New Roman"/>
          <w:b/>
          <w:sz w:val="24"/>
          <w:szCs w:val="24"/>
        </w:rPr>
      </w:pPr>
    </w:p>
    <w:p w:rsidR="002C2644" w:rsidRDefault="002C2644" w:rsidP="002C2644">
      <w:pPr>
        <w:spacing w:after="0" w:line="240" w:lineRule="auto"/>
        <w:jc w:val="both"/>
        <w:rPr>
          <w:rFonts w:ascii="Times New Roman" w:eastAsia="Calibri" w:hAnsi="Times New Roman" w:cs="Times New Roman"/>
          <w:sz w:val="20"/>
          <w:szCs w:val="20"/>
        </w:rPr>
      </w:pPr>
    </w:p>
    <w:p w:rsidR="00A739B7" w:rsidRDefault="00A739B7" w:rsidP="002C2644">
      <w:pPr>
        <w:spacing w:after="0" w:line="240" w:lineRule="auto"/>
        <w:jc w:val="both"/>
        <w:rPr>
          <w:rFonts w:ascii="Times New Roman" w:eastAsia="Calibri" w:hAnsi="Times New Roman" w:cs="Times New Roman"/>
          <w:sz w:val="20"/>
          <w:szCs w:val="20"/>
        </w:rPr>
      </w:pPr>
    </w:p>
    <w:p w:rsidR="00A739B7" w:rsidRDefault="00A739B7" w:rsidP="002C2644">
      <w:pPr>
        <w:spacing w:after="0" w:line="240" w:lineRule="auto"/>
        <w:jc w:val="both"/>
        <w:rPr>
          <w:rFonts w:ascii="Times New Roman" w:eastAsia="Calibri" w:hAnsi="Times New Roman" w:cs="Times New Roman"/>
          <w:sz w:val="20"/>
          <w:szCs w:val="20"/>
        </w:rPr>
      </w:pPr>
    </w:p>
    <w:p w:rsidR="00A739B7" w:rsidRDefault="00A739B7" w:rsidP="002C2644">
      <w:pPr>
        <w:spacing w:after="0" w:line="240" w:lineRule="auto"/>
        <w:jc w:val="both"/>
        <w:rPr>
          <w:rFonts w:ascii="Times New Roman" w:eastAsia="Calibri" w:hAnsi="Times New Roman" w:cs="Times New Roman"/>
          <w:sz w:val="20"/>
          <w:szCs w:val="20"/>
        </w:rPr>
      </w:pPr>
    </w:p>
    <w:p w:rsidR="00A739B7" w:rsidRDefault="00A739B7" w:rsidP="002C2644">
      <w:pPr>
        <w:spacing w:after="0" w:line="240" w:lineRule="auto"/>
        <w:jc w:val="both"/>
        <w:rPr>
          <w:rFonts w:ascii="Times New Roman" w:eastAsia="Calibri" w:hAnsi="Times New Roman" w:cs="Times New Roman"/>
          <w:sz w:val="20"/>
          <w:szCs w:val="20"/>
        </w:rPr>
      </w:pPr>
    </w:p>
    <w:p w:rsidR="002C2644" w:rsidRDefault="002C2644" w:rsidP="002C264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rsidR="002C2644" w:rsidRDefault="002C2644" w:rsidP="002C2644">
      <w:pPr>
        <w:spacing w:after="0" w:line="240" w:lineRule="auto"/>
        <w:jc w:val="both"/>
        <w:rPr>
          <w:rFonts w:ascii="Times New Roman" w:eastAsia="Calibri" w:hAnsi="Times New Roman" w:cs="Times New Roman"/>
          <w:sz w:val="20"/>
          <w:szCs w:val="20"/>
        </w:rPr>
      </w:pPr>
    </w:p>
    <w:p w:rsidR="002C2644" w:rsidRDefault="00121207" w:rsidP="002C2644">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ARTÍCULO 8</w:t>
      </w:r>
      <w:r w:rsidR="002C2644" w:rsidRPr="006E0434">
        <w:rPr>
          <w:rFonts w:ascii="Times New Roman" w:eastAsia="Calibri" w:hAnsi="Times New Roman" w:cs="Times New Roman"/>
          <w:sz w:val="20"/>
          <w:szCs w:val="20"/>
        </w:rPr>
        <w:t xml:space="preserve">º: </w:t>
      </w:r>
      <w:r w:rsidR="002C2644">
        <w:rPr>
          <w:rFonts w:ascii="Times New Roman" w:eastAsia="Calibri" w:hAnsi="Times New Roman" w:cs="Times New Roman"/>
          <w:sz w:val="20"/>
          <w:szCs w:val="20"/>
          <w:u w:val="single"/>
        </w:rPr>
        <w:t>GARANTIA:</w:t>
      </w:r>
    </w:p>
    <w:p w:rsidR="00121207" w:rsidRDefault="00121207" w:rsidP="00121207">
      <w:pPr>
        <w:pStyle w:val="Textoindependiente"/>
        <w:numPr>
          <w:ilvl w:val="0"/>
          <w:numId w:val="6"/>
        </w:numPr>
        <w:ind w:left="567"/>
        <w:jc w:val="both"/>
        <w:rPr>
          <w:rFonts w:ascii="Times New Roman" w:hAnsi="Times New Roman"/>
          <w:b/>
          <w:sz w:val="20"/>
        </w:rPr>
      </w:pPr>
      <w:r>
        <w:rPr>
          <w:rFonts w:ascii="Times New Roman" w:hAnsi="Times New Roman"/>
          <w:sz w:val="20"/>
        </w:rPr>
        <w:t>Garantías de Oferta: en pagaré sin protesto por el uno por ciento (1%) del valor cotizado, debiendo constituirla en el momento de presentación de la oferta, sin vencimiento.</w:t>
      </w:r>
    </w:p>
    <w:p w:rsidR="00121207" w:rsidRPr="00AA7273" w:rsidRDefault="00121207" w:rsidP="00121207">
      <w:pPr>
        <w:pStyle w:val="Textoindependiente"/>
        <w:numPr>
          <w:ilvl w:val="0"/>
          <w:numId w:val="6"/>
        </w:numPr>
        <w:ind w:left="567"/>
        <w:jc w:val="both"/>
        <w:rPr>
          <w:rFonts w:ascii="Times New Roman" w:hAnsi="Times New Roman"/>
          <w:b/>
          <w:sz w:val="20"/>
        </w:rPr>
      </w:pPr>
      <w:r w:rsidRPr="00E251BD">
        <w:rPr>
          <w:rFonts w:ascii="Times New Roman" w:hAnsi="Times New Roman"/>
          <w:sz w:val="20"/>
        </w:rPr>
        <w:t xml:space="preserve">Garantías de Adjudicación: </w:t>
      </w:r>
      <w:r>
        <w:rPr>
          <w:rFonts w:ascii="Times New Roman" w:hAnsi="Times New Roman"/>
          <w:sz w:val="20"/>
        </w:rPr>
        <w:t>por el diez por ciento (10%) del valor adjudicado, debiendo constituirla en oportunidad de la fecha de notificación de la orden de compra respectiva.</w:t>
      </w:r>
    </w:p>
    <w:p w:rsidR="00BE1188" w:rsidRDefault="00BE1188" w:rsidP="00BE1188">
      <w:pPr>
        <w:spacing w:after="0" w:line="240" w:lineRule="auto"/>
        <w:jc w:val="both"/>
        <w:rPr>
          <w:rFonts w:ascii="Times New Roman" w:eastAsia="Calibri" w:hAnsi="Times New Roman" w:cs="Times New Roman"/>
          <w:sz w:val="20"/>
          <w:szCs w:val="20"/>
        </w:rPr>
      </w:pPr>
    </w:p>
    <w:p w:rsidR="00BE1188" w:rsidRPr="00BE1188" w:rsidRDefault="00BE1188" w:rsidP="00BE1188">
      <w:pPr>
        <w:spacing w:after="0" w:line="240" w:lineRule="auto"/>
        <w:jc w:val="both"/>
        <w:rPr>
          <w:rFonts w:ascii="Times New Roman" w:eastAsia="Calibri" w:hAnsi="Times New Roman" w:cs="Times New Roman"/>
          <w:sz w:val="20"/>
          <w:szCs w:val="20"/>
          <w:u w:val="single"/>
        </w:rPr>
      </w:pPr>
      <w:r w:rsidRPr="00BE1188">
        <w:rPr>
          <w:rFonts w:ascii="Times New Roman" w:eastAsia="Calibri" w:hAnsi="Times New Roman" w:cs="Times New Roman"/>
          <w:sz w:val="20"/>
          <w:szCs w:val="20"/>
        </w:rPr>
        <w:t xml:space="preserve">ARTÍCULO 9º: </w:t>
      </w:r>
      <w:r w:rsidRPr="00BE1188">
        <w:rPr>
          <w:rFonts w:ascii="Times New Roman" w:eastAsia="Calibri" w:hAnsi="Times New Roman" w:cs="Times New Roman"/>
          <w:sz w:val="20"/>
          <w:szCs w:val="20"/>
          <w:u w:val="single"/>
        </w:rPr>
        <w:t>ENTREGA DEL BIEN:</w:t>
      </w:r>
    </w:p>
    <w:p w:rsidR="00BE1188" w:rsidRDefault="00BE1188" w:rsidP="00BE1188">
      <w:pPr>
        <w:spacing w:after="0" w:line="240" w:lineRule="auto"/>
        <w:jc w:val="both"/>
        <w:rPr>
          <w:rFonts w:ascii="Times New Roman" w:eastAsia="Calibri" w:hAnsi="Times New Roman" w:cs="Times New Roman"/>
          <w:sz w:val="20"/>
          <w:szCs w:val="20"/>
        </w:rPr>
      </w:pPr>
      <w:r w:rsidRPr="00BE1188">
        <w:rPr>
          <w:rFonts w:ascii="Times New Roman" w:eastAsia="Calibri" w:hAnsi="Times New Roman" w:cs="Times New Roman"/>
          <w:sz w:val="20"/>
          <w:szCs w:val="20"/>
        </w:rPr>
        <w:t>La entr</w:t>
      </w:r>
      <w:r w:rsidR="0031533C">
        <w:rPr>
          <w:rFonts w:ascii="Times New Roman" w:eastAsia="Calibri" w:hAnsi="Times New Roman" w:cs="Times New Roman"/>
          <w:sz w:val="20"/>
          <w:szCs w:val="20"/>
        </w:rPr>
        <w:t xml:space="preserve">ega del bien se realizará en </w:t>
      </w:r>
      <w:r w:rsidR="00AE6AFD">
        <w:rPr>
          <w:rFonts w:ascii="Times New Roman" w:eastAsia="Calibri" w:hAnsi="Times New Roman" w:cs="Times New Roman"/>
          <w:sz w:val="20"/>
          <w:szCs w:val="20"/>
        </w:rPr>
        <w:t>el Departamento Contrataciones de la Dirección de Administración</w:t>
      </w:r>
      <w:r w:rsidR="0031533C">
        <w:rPr>
          <w:rFonts w:ascii="Times New Roman" w:eastAsia="Calibri" w:hAnsi="Times New Roman" w:cs="Times New Roman"/>
          <w:sz w:val="20"/>
          <w:szCs w:val="20"/>
        </w:rPr>
        <w:t xml:space="preserve"> </w:t>
      </w:r>
      <w:r w:rsidRPr="00BE1188">
        <w:rPr>
          <w:rFonts w:ascii="Times New Roman" w:eastAsia="Calibri" w:hAnsi="Times New Roman" w:cs="Times New Roman"/>
          <w:sz w:val="20"/>
          <w:szCs w:val="20"/>
        </w:rPr>
        <w:t>del Ministerio de Educación,</w:t>
      </w:r>
      <w:r w:rsidR="0031533C">
        <w:rPr>
          <w:rFonts w:ascii="Times New Roman" w:eastAsia="Calibri" w:hAnsi="Times New Roman" w:cs="Times New Roman"/>
          <w:sz w:val="20"/>
          <w:szCs w:val="20"/>
        </w:rPr>
        <w:t xml:space="preserve"> Cultura, Ciencia y Tecnología </w:t>
      </w:r>
      <w:r w:rsidR="00AE6AFD">
        <w:rPr>
          <w:rFonts w:ascii="Times New Roman" w:eastAsia="Calibri" w:hAnsi="Times New Roman" w:cs="Times New Roman"/>
          <w:sz w:val="20"/>
          <w:szCs w:val="20"/>
        </w:rPr>
        <w:t xml:space="preserve">- </w:t>
      </w:r>
      <w:r w:rsidRPr="00BE1188">
        <w:rPr>
          <w:rFonts w:ascii="Times New Roman" w:eastAsia="Calibri" w:hAnsi="Times New Roman" w:cs="Times New Roman"/>
          <w:sz w:val="20"/>
          <w:szCs w:val="20"/>
        </w:rPr>
        <w:t xml:space="preserve">sito en </w:t>
      </w:r>
      <w:r w:rsidR="00AE6AFD">
        <w:rPr>
          <w:rFonts w:ascii="Times New Roman" w:eastAsia="Calibri" w:hAnsi="Times New Roman" w:cs="Times New Roman"/>
          <w:sz w:val="20"/>
          <w:szCs w:val="20"/>
        </w:rPr>
        <w:t>Gob. Bosch 99</w:t>
      </w:r>
      <w:r w:rsidRPr="00BE1188">
        <w:rPr>
          <w:rFonts w:ascii="Times New Roman" w:eastAsia="Calibri" w:hAnsi="Times New Roman" w:cs="Times New Roman"/>
          <w:sz w:val="20"/>
          <w:szCs w:val="20"/>
        </w:rPr>
        <w:t xml:space="preserve"> – Resistencia – Chaco.</w:t>
      </w:r>
    </w:p>
    <w:p w:rsidR="002C2644" w:rsidRDefault="002C2644" w:rsidP="002C2644">
      <w:pPr>
        <w:spacing w:before="160"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ARTÍCULO 10</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ANUNCIOS DE PREADJUDICACIÓN:</w:t>
      </w:r>
    </w:p>
    <w:p w:rsidR="002C2644" w:rsidRPr="006E0434" w:rsidRDefault="002C2644" w:rsidP="002C2644">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Los anuncios de preadjudicación serán exhibidos en el Departamento Contr</w:t>
      </w:r>
      <w:r w:rsidR="00E35DCC">
        <w:rPr>
          <w:rFonts w:ascii="Times New Roman" w:eastAsia="Calibri" w:hAnsi="Times New Roman" w:cs="Times New Roman"/>
          <w:sz w:val="20"/>
          <w:szCs w:val="20"/>
        </w:rPr>
        <w:t>ataciones</w:t>
      </w:r>
      <w:r w:rsidRPr="006E0434">
        <w:rPr>
          <w:rFonts w:ascii="Times New Roman" w:eastAsia="Calibri" w:hAnsi="Times New Roman" w:cs="Times New Roman"/>
          <w:sz w:val="20"/>
          <w:szCs w:val="20"/>
        </w:rPr>
        <w:t xml:space="preserve"> de la Dirección de Administración del Ministerio de Educación, Cultura, Ciencia y Tecnología, sito en </w:t>
      </w:r>
      <w:r>
        <w:rPr>
          <w:rFonts w:ascii="Times New Roman" w:eastAsia="Calibri" w:hAnsi="Times New Roman" w:cs="Times New Roman"/>
          <w:sz w:val="20"/>
          <w:szCs w:val="20"/>
        </w:rPr>
        <w:t>Gobernador Bosch 99</w:t>
      </w:r>
      <w:r w:rsidRPr="006E0434">
        <w:rPr>
          <w:rFonts w:ascii="Times New Roman" w:eastAsia="Calibri" w:hAnsi="Times New Roman" w:cs="Times New Roman"/>
          <w:sz w:val="20"/>
          <w:szCs w:val="20"/>
        </w:rPr>
        <w:t xml:space="preserve"> - durante tres (3) días corridos. Los oferentes quedarán notificados automáticamente, entendiéndose que deben concurrir espontáneamente a la oficina a tal </w:t>
      </w:r>
      <w:proofErr w:type="gramStart"/>
      <w:r w:rsidRPr="006E0434">
        <w:rPr>
          <w:rFonts w:ascii="Times New Roman" w:eastAsia="Calibri" w:hAnsi="Times New Roman" w:cs="Times New Roman"/>
          <w:sz w:val="20"/>
          <w:szCs w:val="20"/>
        </w:rPr>
        <w:t>efecto.</w:t>
      </w:r>
      <w:r>
        <w:rPr>
          <w:rFonts w:ascii="Times New Roman" w:eastAsia="Calibri" w:hAnsi="Times New Roman" w:cs="Times New Roman"/>
          <w:sz w:val="20"/>
          <w:szCs w:val="20"/>
        </w:rPr>
        <w:t>-</w:t>
      </w:r>
      <w:proofErr w:type="gramEnd"/>
    </w:p>
    <w:p w:rsidR="002C2644" w:rsidRPr="006E0434" w:rsidRDefault="002C2644" w:rsidP="002C2644">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ARTÍCULO 11</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IMPUGNACIÓN:</w:t>
      </w:r>
    </w:p>
    <w:p w:rsidR="002C2644" w:rsidRPr="006E0434" w:rsidRDefault="002C2644" w:rsidP="002C2644">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Los oferentes podrán formular impugnaciones fundadas a la preadjudicación, dentro de los tres (3) días corridos, a contar desde el vencimiento fijado para los anuncios. Las mismas podrán realizarse en la Dirección de Administración - Ministerio de Educación, Cultura, Ciencia y Tecnología.</w:t>
      </w:r>
    </w:p>
    <w:p w:rsidR="002C2644" w:rsidRPr="008D2034" w:rsidRDefault="002C2644" w:rsidP="002C2644">
      <w:pPr>
        <w:pStyle w:val="Textoindependiente"/>
        <w:jc w:val="both"/>
        <w:rPr>
          <w:rFonts w:ascii="Times New Roman" w:hAnsi="Times New Roman"/>
          <w:b/>
          <w:i/>
          <w:sz w:val="20"/>
        </w:rPr>
      </w:pPr>
      <w:r w:rsidRPr="008D2034">
        <w:rPr>
          <w:rFonts w:ascii="Times New Roman" w:hAnsi="Times New Roman"/>
          <w:sz w:val="20"/>
        </w:rPr>
        <w:t>En cualquier caso, las impugnaciones no darán derec</w:t>
      </w:r>
      <w:r>
        <w:rPr>
          <w:rFonts w:ascii="Times New Roman" w:hAnsi="Times New Roman"/>
          <w:sz w:val="20"/>
        </w:rPr>
        <w:t xml:space="preserve">ho a paralizar el trámite </w:t>
      </w:r>
      <w:r w:rsidR="0040223E">
        <w:rPr>
          <w:rFonts w:ascii="Times New Roman" w:hAnsi="Times New Roman"/>
          <w:sz w:val="20"/>
        </w:rPr>
        <w:t xml:space="preserve">de Concurso de </w:t>
      </w:r>
      <w:proofErr w:type="gramStart"/>
      <w:r w:rsidR="0040223E">
        <w:rPr>
          <w:rFonts w:ascii="Times New Roman" w:hAnsi="Times New Roman"/>
          <w:sz w:val="20"/>
        </w:rPr>
        <w:t>Precios</w:t>
      </w:r>
      <w:r w:rsidRPr="008D2034">
        <w:rPr>
          <w:rFonts w:ascii="Times New Roman" w:hAnsi="Times New Roman"/>
          <w:sz w:val="20"/>
        </w:rPr>
        <w:t>,todas</w:t>
      </w:r>
      <w:proofErr w:type="gramEnd"/>
      <w:r w:rsidRPr="008D2034">
        <w:rPr>
          <w:rFonts w:ascii="Times New Roman" w:hAnsi="Times New Roman"/>
          <w:sz w:val="20"/>
        </w:rPr>
        <w:t xml:space="preserve"> las cuestiones planteadas serán resueltas con el acto de </w:t>
      </w:r>
      <w:r w:rsidR="00F34FE7" w:rsidRPr="008D2034">
        <w:rPr>
          <w:rFonts w:ascii="Times New Roman" w:hAnsi="Times New Roman"/>
          <w:sz w:val="20"/>
        </w:rPr>
        <w:t>adjudicación.</w:t>
      </w:r>
      <w:r w:rsidR="00F34FE7">
        <w:rPr>
          <w:rFonts w:ascii="Times New Roman" w:hAnsi="Times New Roman"/>
          <w:sz w:val="20"/>
        </w:rPr>
        <w:t xml:space="preserve"> -</w:t>
      </w:r>
    </w:p>
    <w:p w:rsidR="002C2644" w:rsidRPr="006E0434" w:rsidRDefault="002C2644" w:rsidP="002C2644">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ARTÍCULO 12</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INTERPRETACIÓN:</w:t>
      </w:r>
    </w:p>
    <w:p w:rsidR="002C2644" w:rsidRPr="006E0434" w:rsidRDefault="002C2644" w:rsidP="002C2644">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Para todo aquello que no esté expresamente estipulado en los Pliegos de Condiciones, se aplicará lo previsto e</w:t>
      </w:r>
      <w:r>
        <w:rPr>
          <w:rFonts w:ascii="Times New Roman" w:eastAsia="Calibri" w:hAnsi="Times New Roman" w:cs="Times New Roman"/>
          <w:sz w:val="20"/>
          <w:szCs w:val="20"/>
        </w:rPr>
        <w:t xml:space="preserve">n el Régimen de Contrataciones </w:t>
      </w:r>
      <w:r w:rsidRPr="006E0434">
        <w:rPr>
          <w:rFonts w:ascii="Times New Roman" w:eastAsia="Calibri" w:hAnsi="Times New Roman" w:cs="Times New Roman"/>
          <w:sz w:val="20"/>
          <w:szCs w:val="20"/>
        </w:rPr>
        <w:t>aprobado por Decreto Nº 3566/77 “de facto” (texto ordenad</w:t>
      </w:r>
      <w:r>
        <w:rPr>
          <w:rFonts w:ascii="Times New Roman" w:eastAsia="Calibri" w:hAnsi="Times New Roman" w:cs="Times New Roman"/>
          <w:sz w:val="20"/>
          <w:szCs w:val="20"/>
        </w:rPr>
        <w:t>o), Ley N° 1092-A (antes Ley N° 4787)</w:t>
      </w:r>
      <w:r w:rsidRPr="006E0434">
        <w:rPr>
          <w:rFonts w:ascii="Times New Roman" w:eastAsia="Calibri" w:hAnsi="Times New Roman" w:cs="Times New Roman"/>
          <w:sz w:val="20"/>
          <w:szCs w:val="20"/>
        </w:rPr>
        <w:t xml:space="preserve"> de Administración </w:t>
      </w:r>
      <w:proofErr w:type="gramStart"/>
      <w:r w:rsidRPr="006E0434">
        <w:rPr>
          <w:rFonts w:ascii="Times New Roman" w:eastAsia="Calibri" w:hAnsi="Times New Roman" w:cs="Times New Roman"/>
          <w:sz w:val="20"/>
          <w:szCs w:val="20"/>
        </w:rPr>
        <w:t>Financiera.</w:t>
      </w:r>
      <w:r>
        <w:rPr>
          <w:rFonts w:ascii="Times New Roman" w:eastAsia="Calibri" w:hAnsi="Times New Roman" w:cs="Times New Roman"/>
          <w:sz w:val="20"/>
          <w:szCs w:val="20"/>
        </w:rPr>
        <w:t>-</w:t>
      </w:r>
      <w:proofErr w:type="gramEnd"/>
    </w:p>
    <w:p w:rsidR="002C2644" w:rsidRDefault="002C2644" w:rsidP="002C2644">
      <w:pPr>
        <w:spacing w:before="160" w:after="0" w:line="240" w:lineRule="auto"/>
        <w:rPr>
          <w:rFonts w:ascii="Times New Roman" w:eastAsia="Calibri" w:hAnsi="Times New Roman" w:cs="Times New Roman"/>
          <w:sz w:val="20"/>
          <w:szCs w:val="20"/>
          <w:u w:val="single"/>
          <w:lang w:val="es-MX"/>
        </w:rPr>
      </w:pPr>
      <w:r>
        <w:rPr>
          <w:rFonts w:ascii="Times New Roman" w:eastAsia="Calibri" w:hAnsi="Times New Roman" w:cs="Times New Roman"/>
          <w:sz w:val="20"/>
          <w:szCs w:val="20"/>
          <w:lang w:val="es-MX"/>
        </w:rPr>
        <w:t>ARTÍCULO 13</w:t>
      </w:r>
      <w:r w:rsidRPr="006E0434">
        <w:rPr>
          <w:rFonts w:ascii="Times New Roman" w:eastAsia="Calibri" w:hAnsi="Times New Roman" w:cs="Times New Roman"/>
          <w:sz w:val="20"/>
          <w:szCs w:val="20"/>
          <w:lang w:val="es-MX"/>
        </w:rPr>
        <w:t>º</w:t>
      </w:r>
      <w:r>
        <w:rPr>
          <w:rFonts w:ascii="Times New Roman" w:eastAsia="Calibri" w:hAnsi="Times New Roman" w:cs="Times New Roman"/>
          <w:sz w:val="20"/>
          <w:szCs w:val="20"/>
          <w:lang w:val="es-MX"/>
        </w:rPr>
        <w:t xml:space="preserve">: </w:t>
      </w:r>
      <w:r w:rsidRPr="006E0434">
        <w:rPr>
          <w:rFonts w:ascii="Times New Roman" w:eastAsia="Calibri" w:hAnsi="Times New Roman" w:cs="Times New Roman"/>
          <w:sz w:val="20"/>
          <w:szCs w:val="20"/>
          <w:lang w:val="es-MX"/>
        </w:rPr>
        <w:t>“</w:t>
      </w:r>
      <w:r w:rsidRPr="006E0434">
        <w:rPr>
          <w:rFonts w:ascii="Times New Roman" w:eastAsia="Calibri" w:hAnsi="Times New Roman" w:cs="Times New Roman"/>
          <w:sz w:val="20"/>
          <w:szCs w:val="20"/>
          <w:u w:val="single"/>
          <w:lang w:val="es-MX"/>
        </w:rPr>
        <w:t xml:space="preserve">DEL BENEFICIO DE PREFERENCIA </w:t>
      </w:r>
      <w:r w:rsidR="00F34FE7">
        <w:rPr>
          <w:rFonts w:ascii="Times New Roman" w:eastAsia="Calibri" w:hAnsi="Times New Roman" w:cs="Times New Roman"/>
          <w:sz w:val="20"/>
          <w:szCs w:val="20"/>
          <w:u w:val="single"/>
          <w:lang w:val="es-MX"/>
        </w:rPr>
        <w:t>Ley 1058-A</w:t>
      </w:r>
    </w:p>
    <w:p w:rsidR="002C2644" w:rsidRPr="00276377" w:rsidRDefault="002C2644" w:rsidP="002C2644">
      <w:pPr>
        <w:spacing w:after="0" w:line="240" w:lineRule="auto"/>
        <w:jc w:val="both"/>
        <w:rPr>
          <w:rFonts w:ascii="Times New Roman" w:eastAsia="Calibri" w:hAnsi="Times New Roman" w:cs="Times New Roman"/>
          <w:sz w:val="20"/>
          <w:szCs w:val="20"/>
          <w:u w:val="single"/>
          <w:lang w:val="es-MX"/>
        </w:rPr>
      </w:pPr>
      <w:r w:rsidRPr="006E0434">
        <w:rPr>
          <w:rFonts w:ascii="Times New Roman" w:eastAsia="Calibri" w:hAnsi="Times New Roman" w:cs="Times New Roman"/>
          <w:sz w:val="20"/>
          <w:szCs w:val="20"/>
          <w:lang w:val="es-MX"/>
        </w:rPr>
        <w:t>A los efectos de</w:t>
      </w:r>
      <w:r w:rsidR="00F34FE7">
        <w:rPr>
          <w:rFonts w:ascii="Times New Roman" w:eastAsia="Calibri" w:hAnsi="Times New Roman" w:cs="Times New Roman"/>
          <w:sz w:val="20"/>
          <w:szCs w:val="20"/>
          <w:lang w:val="es-MX"/>
        </w:rPr>
        <w:t xml:space="preserve"> la aplicación de la Ley Nº 1058-A</w:t>
      </w:r>
      <w:r w:rsidRPr="006E0434">
        <w:rPr>
          <w:rFonts w:ascii="Times New Roman" w:eastAsia="Calibri" w:hAnsi="Times New Roman" w:cs="Times New Roman"/>
          <w:sz w:val="20"/>
          <w:szCs w:val="20"/>
          <w:lang w:val="es-MX"/>
        </w:rPr>
        <w:t xml:space="preserve"> y </w:t>
      </w:r>
      <w:proofErr w:type="spellStart"/>
      <w:r w:rsidRPr="006E0434">
        <w:rPr>
          <w:rFonts w:ascii="Times New Roman" w:eastAsia="Calibri" w:hAnsi="Times New Roman" w:cs="Times New Roman"/>
          <w:sz w:val="20"/>
          <w:szCs w:val="20"/>
          <w:lang w:val="es-MX"/>
        </w:rPr>
        <w:t>Dec</w:t>
      </w:r>
      <w:proofErr w:type="spellEnd"/>
      <w:r w:rsidRPr="006E0434">
        <w:rPr>
          <w:rFonts w:ascii="Times New Roman" w:eastAsia="Calibri" w:hAnsi="Times New Roman" w:cs="Times New Roman"/>
          <w:sz w:val="20"/>
          <w:szCs w:val="20"/>
          <w:lang w:val="es-MX"/>
        </w:rPr>
        <w:t xml:space="preserve">. </w:t>
      </w:r>
      <w:proofErr w:type="spellStart"/>
      <w:r w:rsidRPr="006E0434">
        <w:rPr>
          <w:rFonts w:ascii="Times New Roman" w:eastAsia="Calibri" w:hAnsi="Times New Roman" w:cs="Times New Roman"/>
          <w:sz w:val="20"/>
          <w:szCs w:val="20"/>
          <w:lang w:val="es-MX"/>
        </w:rPr>
        <w:t>Regla</w:t>
      </w:r>
      <w:r w:rsidR="00F34FE7">
        <w:rPr>
          <w:rFonts w:ascii="Times New Roman" w:eastAsia="Calibri" w:hAnsi="Times New Roman" w:cs="Times New Roman"/>
          <w:sz w:val="20"/>
          <w:szCs w:val="20"/>
          <w:lang w:val="es-MX"/>
        </w:rPr>
        <w:t>m</w:t>
      </w:r>
      <w:proofErr w:type="spellEnd"/>
      <w:r w:rsidR="00F34FE7">
        <w:rPr>
          <w:rFonts w:ascii="Times New Roman" w:eastAsia="Calibri" w:hAnsi="Times New Roman" w:cs="Times New Roman"/>
          <w:sz w:val="20"/>
          <w:szCs w:val="20"/>
          <w:lang w:val="es-MX"/>
        </w:rPr>
        <w:t>.</w:t>
      </w:r>
      <w:r w:rsidRPr="006E0434">
        <w:rPr>
          <w:rFonts w:ascii="Times New Roman" w:eastAsia="Calibri" w:hAnsi="Times New Roman" w:cs="Times New Roman"/>
          <w:sz w:val="20"/>
          <w:szCs w:val="20"/>
          <w:lang w:val="es-MX"/>
        </w:rPr>
        <w:t xml:space="preserve"> Nº 1874/00, los oferentes que deseen podrán acogerse al beneficio de preferencia previsto en la misma, deberán cumplimentar los </w:t>
      </w:r>
      <w:r w:rsidR="00F34FE7" w:rsidRPr="006E0434">
        <w:rPr>
          <w:rFonts w:ascii="Times New Roman" w:eastAsia="Calibri" w:hAnsi="Times New Roman" w:cs="Times New Roman"/>
          <w:sz w:val="20"/>
          <w:szCs w:val="20"/>
          <w:lang w:val="es-MX"/>
        </w:rPr>
        <w:t>requisitos normados</w:t>
      </w:r>
      <w:r w:rsidRPr="006E0434">
        <w:rPr>
          <w:rFonts w:ascii="Times New Roman" w:eastAsia="Calibri" w:hAnsi="Times New Roman" w:cs="Times New Roman"/>
          <w:sz w:val="20"/>
          <w:szCs w:val="20"/>
          <w:lang w:val="es-MX"/>
        </w:rPr>
        <w:t xml:space="preserve"> en </w:t>
      </w:r>
      <w:r w:rsidR="00F34FE7" w:rsidRPr="006E0434">
        <w:rPr>
          <w:rFonts w:ascii="Times New Roman" w:eastAsia="Calibri" w:hAnsi="Times New Roman" w:cs="Times New Roman"/>
          <w:sz w:val="20"/>
          <w:szCs w:val="20"/>
          <w:lang w:val="es-MX"/>
        </w:rPr>
        <w:t>ella. -</w:t>
      </w:r>
    </w:p>
    <w:p w:rsidR="002C2644" w:rsidRDefault="002C2644" w:rsidP="002C2644">
      <w:pPr>
        <w:spacing w:after="0" w:line="240" w:lineRule="auto"/>
        <w:jc w:val="right"/>
        <w:rPr>
          <w:rFonts w:ascii="Arial" w:eastAsia="Calibri" w:hAnsi="Arial" w:cs="Times New Roman"/>
          <w:b/>
          <w:szCs w:val="20"/>
          <w:lang w:val="es-MX"/>
        </w:rPr>
      </w:pPr>
    </w:p>
    <w:p w:rsidR="002C2644" w:rsidRDefault="002C2644" w:rsidP="002C2644">
      <w:pPr>
        <w:spacing w:after="0" w:line="240" w:lineRule="auto"/>
        <w:jc w:val="right"/>
        <w:rPr>
          <w:rFonts w:ascii="Arial" w:eastAsia="Calibri" w:hAnsi="Arial" w:cs="Times New Roman"/>
          <w:b/>
          <w:szCs w:val="20"/>
          <w:lang w:val="es-MX"/>
        </w:rPr>
      </w:pPr>
    </w:p>
    <w:p w:rsidR="002C2644" w:rsidRPr="006E0434" w:rsidRDefault="002C2644" w:rsidP="002C2644">
      <w:pPr>
        <w:spacing w:after="0" w:line="240" w:lineRule="auto"/>
        <w:jc w:val="right"/>
        <w:rPr>
          <w:rFonts w:ascii="Arial" w:eastAsia="Calibri" w:hAnsi="Arial" w:cs="Times New Roman"/>
          <w:b/>
          <w:szCs w:val="20"/>
          <w:lang w:val="es-MX"/>
        </w:rPr>
      </w:pPr>
    </w:p>
    <w:p w:rsidR="002C2644" w:rsidRPr="006E0434" w:rsidRDefault="002C2644" w:rsidP="002C2644">
      <w:pPr>
        <w:spacing w:after="0" w:line="240" w:lineRule="auto"/>
        <w:jc w:val="right"/>
        <w:rPr>
          <w:rFonts w:ascii="Arial" w:eastAsia="Calibri" w:hAnsi="Arial" w:cs="Times New Roman"/>
          <w:b/>
          <w:szCs w:val="20"/>
          <w:lang w:val="es-MX"/>
        </w:rPr>
      </w:pPr>
    </w:p>
    <w:p w:rsidR="00633FE2" w:rsidRDefault="002C2644" w:rsidP="00547951">
      <w:pPr>
        <w:spacing w:after="0" w:line="240" w:lineRule="auto"/>
        <w:jc w:val="right"/>
        <w:rPr>
          <w:rFonts w:ascii="Arial" w:eastAsia="Calibri" w:hAnsi="Arial" w:cs="Times New Roman"/>
          <w:b/>
          <w:szCs w:val="20"/>
          <w:lang w:val="es-MX"/>
        </w:rPr>
      </w:pPr>
      <w:r w:rsidRPr="006E0434">
        <w:rPr>
          <w:rFonts w:ascii="Arial" w:eastAsia="Calibri" w:hAnsi="Arial" w:cs="Times New Roman"/>
          <w:b/>
          <w:szCs w:val="20"/>
          <w:lang w:val="es-MX"/>
        </w:rPr>
        <w:t>FIRMA Y ACLARACION</w:t>
      </w:r>
    </w:p>
    <w:p w:rsidR="00547951" w:rsidRPr="00547951" w:rsidRDefault="00DC2547" w:rsidP="00AE6AFD">
      <w:pPr>
        <w:jc w:val="center"/>
        <w:rPr>
          <w:rFonts w:ascii="Arial" w:eastAsia="Calibri" w:hAnsi="Arial" w:cs="Times New Roman"/>
          <w:b/>
          <w:szCs w:val="20"/>
          <w:lang w:val="es-MX"/>
        </w:rPr>
      </w:pPr>
      <w:r>
        <w:rPr>
          <w:rFonts w:ascii="Arial" w:eastAsia="Calibri" w:hAnsi="Arial" w:cs="Times New Roman"/>
          <w:b/>
          <w:szCs w:val="20"/>
          <w:lang w:val="es-MX"/>
        </w:rPr>
        <w:br w:type="page"/>
      </w:r>
    </w:p>
    <w:p w:rsidR="00AE6AFD" w:rsidRPr="005B2DE7" w:rsidRDefault="00AE6AFD" w:rsidP="00AE6AFD">
      <w:pPr>
        <w:keepNext/>
        <w:spacing w:after="0" w:line="240" w:lineRule="auto"/>
        <w:jc w:val="center"/>
        <w:outlineLvl w:val="0"/>
        <w:rPr>
          <w:rFonts w:ascii="Arial" w:eastAsia="Calibri" w:hAnsi="Arial" w:cs="Times New Roman"/>
          <w:sz w:val="24"/>
          <w:szCs w:val="24"/>
        </w:rPr>
      </w:pPr>
      <w:r w:rsidRPr="00EB1AED">
        <w:rPr>
          <w:rFonts w:ascii="Arial" w:eastAsia="Calibri" w:hAnsi="Arial" w:cs="Times New Roman"/>
          <w:caps/>
          <w:sz w:val="24"/>
          <w:szCs w:val="24"/>
        </w:rPr>
        <w:lastRenderedPageBreak/>
        <w:t>Concurso de Prec</w:t>
      </w:r>
      <w:r>
        <w:rPr>
          <w:rFonts w:ascii="Arial" w:eastAsia="Calibri" w:hAnsi="Arial" w:cs="Times New Roman"/>
          <w:caps/>
          <w:sz w:val="24"/>
          <w:szCs w:val="24"/>
        </w:rPr>
        <w:t>i</w:t>
      </w:r>
      <w:r w:rsidRPr="00EB1AED">
        <w:rPr>
          <w:rFonts w:ascii="Arial" w:eastAsia="Calibri" w:hAnsi="Arial" w:cs="Times New Roman"/>
          <w:caps/>
          <w:sz w:val="24"/>
          <w:szCs w:val="24"/>
        </w:rPr>
        <w:t>o</w:t>
      </w:r>
      <w:r>
        <w:rPr>
          <w:rFonts w:ascii="Arial" w:eastAsia="Calibri" w:hAnsi="Arial" w:cs="Times New Roman"/>
          <w:caps/>
          <w:sz w:val="24"/>
          <w:szCs w:val="24"/>
        </w:rPr>
        <w:t>s</w:t>
      </w:r>
      <w:r>
        <w:rPr>
          <w:rFonts w:ascii="Arial" w:eastAsia="Calibri" w:hAnsi="Arial" w:cs="Times New Roman"/>
          <w:sz w:val="24"/>
          <w:szCs w:val="24"/>
        </w:rPr>
        <w:t xml:space="preserve"> Nº 8</w:t>
      </w:r>
      <w:r w:rsidR="00BD7DC4">
        <w:rPr>
          <w:rFonts w:ascii="Arial" w:eastAsia="Calibri" w:hAnsi="Arial" w:cs="Times New Roman"/>
          <w:sz w:val="24"/>
          <w:szCs w:val="24"/>
        </w:rPr>
        <w:t>32</w:t>
      </w:r>
      <w:r w:rsidRPr="005B2DE7">
        <w:rPr>
          <w:rFonts w:ascii="Arial" w:eastAsia="Calibri" w:hAnsi="Arial" w:cs="Times New Roman"/>
          <w:sz w:val="24"/>
          <w:szCs w:val="24"/>
        </w:rPr>
        <w:t>/201</w:t>
      </w:r>
      <w:r>
        <w:rPr>
          <w:rFonts w:ascii="Arial" w:eastAsia="Calibri" w:hAnsi="Arial" w:cs="Times New Roman"/>
          <w:sz w:val="24"/>
          <w:szCs w:val="24"/>
        </w:rPr>
        <w:t>9</w:t>
      </w:r>
    </w:p>
    <w:p w:rsidR="003C34FD" w:rsidRPr="006D70A4" w:rsidRDefault="009D24CD" w:rsidP="00A95B99">
      <w:pPr>
        <w:keepNext/>
        <w:spacing w:after="0" w:line="240" w:lineRule="auto"/>
        <w:jc w:val="center"/>
        <w:outlineLvl w:val="0"/>
        <w:rPr>
          <w:rFonts w:ascii="Arial" w:eastAsia="Calibri" w:hAnsi="Arial" w:cs="Times New Roman"/>
          <w:caps/>
          <w:sz w:val="24"/>
          <w:szCs w:val="24"/>
        </w:rPr>
      </w:pPr>
      <w:r w:rsidRPr="00AE6AFD">
        <w:rPr>
          <w:rFonts w:ascii="Arial" w:eastAsia="Calibri" w:hAnsi="Arial" w:cs="Times New Roman"/>
          <w:caps/>
          <w:sz w:val="24"/>
          <w:szCs w:val="24"/>
        </w:rPr>
        <w:t>PLIEGO DE ESPECIFICACIONES TECNICAS</w:t>
      </w:r>
    </w:p>
    <w:tbl>
      <w:tblPr>
        <w:tblStyle w:val="Tablaconcuadrcula"/>
        <w:tblpPr w:leftFromText="141" w:rightFromText="141" w:vertAnchor="page" w:horzAnchor="page" w:tblpX="3493" w:tblpY="3685"/>
        <w:tblW w:w="6087" w:type="dxa"/>
        <w:tblLook w:val="04A0" w:firstRow="1" w:lastRow="0" w:firstColumn="1" w:lastColumn="0" w:noHBand="0" w:noVBand="1"/>
      </w:tblPr>
      <w:tblGrid>
        <w:gridCol w:w="959"/>
        <w:gridCol w:w="4111"/>
        <w:gridCol w:w="1017"/>
      </w:tblGrid>
      <w:tr w:rsidR="00754090" w:rsidRPr="009A42F6" w:rsidTr="009D24CD">
        <w:trPr>
          <w:trHeight w:val="25"/>
        </w:trPr>
        <w:tc>
          <w:tcPr>
            <w:tcW w:w="959" w:type="dxa"/>
            <w:noWrap/>
            <w:vAlign w:val="bottom"/>
            <w:hideMark/>
          </w:tcPr>
          <w:p w:rsidR="00754090" w:rsidRPr="00E267D6" w:rsidRDefault="00754090" w:rsidP="009D24CD">
            <w:pPr>
              <w:jc w:val="center"/>
              <w:rPr>
                <w:rFonts w:ascii="Times New Roman" w:hAnsi="Times New Roman" w:cs="Times New Roman"/>
                <w:sz w:val="20"/>
                <w:szCs w:val="20"/>
              </w:rPr>
            </w:pPr>
            <w:r w:rsidRPr="00E267D6">
              <w:rPr>
                <w:rFonts w:ascii="Arial" w:eastAsia="Calibri" w:hAnsi="Arial" w:cs="Arial"/>
              </w:rPr>
              <w:br w:type="page"/>
            </w:r>
            <w:r w:rsidRPr="00E267D6">
              <w:rPr>
                <w:rFonts w:ascii="Times New Roman" w:hAnsi="Times New Roman" w:cs="Times New Roman"/>
                <w:sz w:val="20"/>
                <w:szCs w:val="20"/>
              </w:rPr>
              <w:t>Renglón</w:t>
            </w:r>
          </w:p>
        </w:tc>
        <w:tc>
          <w:tcPr>
            <w:tcW w:w="4111" w:type="dxa"/>
            <w:vAlign w:val="bottom"/>
            <w:hideMark/>
          </w:tcPr>
          <w:p w:rsidR="00754090" w:rsidRPr="00E267D6" w:rsidRDefault="00754090" w:rsidP="009D24CD">
            <w:pPr>
              <w:jc w:val="center"/>
              <w:rPr>
                <w:rFonts w:ascii="Times New Roman" w:hAnsi="Times New Roman" w:cs="Times New Roman"/>
                <w:sz w:val="20"/>
                <w:szCs w:val="20"/>
              </w:rPr>
            </w:pPr>
            <w:r w:rsidRPr="00E267D6">
              <w:rPr>
                <w:rFonts w:ascii="Times New Roman" w:hAnsi="Times New Roman" w:cs="Times New Roman"/>
                <w:sz w:val="20"/>
                <w:szCs w:val="20"/>
              </w:rPr>
              <w:t>Concepto / características</w:t>
            </w:r>
          </w:p>
        </w:tc>
        <w:tc>
          <w:tcPr>
            <w:tcW w:w="1017" w:type="dxa"/>
            <w:noWrap/>
            <w:vAlign w:val="bottom"/>
            <w:hideMark/>
          </w:tcPr>
          <w:p w:rsidR="00754090" w:rsidRPr="00E267D6" w:rsidRDefault="00754090" w:rsidP="009D24CD">
            <w:pPr>
              <w:jc w:val="center"/>
              <w:rPr>
                <w:rFonts w:ascii="Times New Roman" w:hAnsi="Times New Roman" w:cs="Times New Roman"/>
                <w:sz w:val="20"/>
                <w:szCs w:val="20"/>
              </w:rPr>
            </w:pPr>
            <w:r w:rsidRPr="00E267D6">
              <w:rPr>
                <w:rFonts w:ascii="Times New Roman" w:hAnsi="Times New Roman" w:cs="Times New Roman"/>
                <w:sz w:val="20"/>
                <w:szCs w:val="20"/>
              </w:rPr>
              <w:t>Unidades</w:t>
            </w:r>
          </w:p>
        </w:tc>
      </w:tr>
      <w:tr w:rsidR="00754090" w:rsidRPr="009A42F6" w:rsidTr="009D24CD">
        <w:trPr>
          <w:trHeight w:val="1745"/>
        </w:trPr>
        <w:tc>
          <w:tcPr>
            <w:tcW w:w="959" w:type="dxa"/>
            <w:noWrap/>
            <w:vAlign w:val="center"/>
            <w:hideMark/>
          </w:tcPr>
          <w:p w:rsidR="00754090" w:rsidRPr="00F34FE7" w:rsidRDefault="00754090" w:rsidP="009D24CD">
            <w:pPr>
              <w:spacing w:line="276" w:lineRule="auto"/>
              <w:jc w:val="center"/>
              <w:rPr>
                <w:rFonts w:ascii="Times New Roman" w:hAnsi="Times New Roman" w:cs="Times New Roman"/>
                <w:b/>
                <w:sz w:val="20"/>
                <w:szCs w:val="20"/>
              </w:rPr>
            </w:pPr>
            <w:r w:rsidRPr="00F34FE7">
              <w:rPr>
                <w:rFonts w:ascii="Times New Roman" w:hAnsi="Times New Roman" w:cs="Times New Roman"/>
                <w:b/>
                <w:sz w:val="20"/>
                <w:szCs w:val="20"/>
              </w:rPr>
              <w:t>1</w:t>
            </w:r>
          </w:p>
        </w:tc>
        <w:tc>
          <w:tcPr>
            <w:tcW w:w="4111" w:type="dxa"/>
            <w:hideMark/>
          </w:tcPr>
          <w:p w:rsidR="00754090" w:rsidRPr="00754090" w:rsidRDefault="00917DFC" w:rsidP="00917DFC">
            <w:pPr>
              <w:spacing w:line="276" w:lineRule="auto"/>
              <w:rPr>
                <w:rFonts w:ascii="Times New Roman" w:hAnsi="Times New Roman" w:cs="Times New Roman"/>
                <w:sz w:val="20"/>
                <w:szCs w:val="20"/>
              </w:rPr>
            </w:pPr>
            <w:r>
              <w:rPr>
                <w:rFonts w:ascii="Times New Roman" w:hAnsi="Times New Roman" w:cs="Times New Roman"/>
                <w:sz w:val="20"/>
                <w:szCs w:val="20"/>
              </w:rPr>
              <w:t>Archivero:</w:t>
            </w:r>
          </w:p>
          <w:p w:rsidR="00754090" w:rsidRPr="00754090" w:rsidRDefault="00754090" w:rsidP="00627215">
            <w:pPr>
              <w:pStyle w:val="Prrafodelista"/>
              <w:numPr>
                <w:ilvl w:val="0"/>
                <w:numId w:val="8"/>
              </w:numPr>
              <w:spacing w:line="276" w:lineRule="auto"/>
              <w:ind w:left="890" w:hanging="425"/>
              <w:rPr>
                <w:rFonts w:ascii="Times New Roman" w:hAnsi="Times New Roman" w:cs="Times New Roman"/>
                <w:sz w:val="20"/>
                <w:szCs w:val="20"/>
              </w:rPr>
            </w:pPr>
            <w:r w:rsidRPr="00754090">
              <w:rPr>
                <w:rFonts w:ascii="Times New Roman" w:hAnsi="Times New Roman" w:cs="Times New Roman"/>
                <w:sz w:val="20"/>
                <w:szCs w:val="20"/>
              </w:rPr>
              <w:t xml:space="preserve">Material: </w:t>
            </w:r>
            <w:proofErr w:type="spellStart"/>
            <w:r w:rsidRPr="00754090">
              <w:rPr>
                <w:rFonts w:ascii="Times New Roman" w:hAnsi="Times New Roman" w:cs="Times New Roman"/>
                <w:sz w:val="20"/>
                <w:szCs w:val="20"/>
              </w:rPr>
              <w:t>Melamina</w:t>
            </w:r>
            <w:proofErr w:type="spellEnd"/>
            <w:r w:rsidR="000F1E6C">
              <w:rPr>
                <w:rFonts w:ascii="Times New Roman" w:hAnsi="Times New Roman" w:cs="Times New Roman"/>
                <w:sz w:val="20"/>
                <w:szCs w:val="20"/>
              </w:rPr>
              <w:t xml:space="preserve"> de </w:t>
            </w:r>
            <w:r w:rsidR="00917DFC">
              <w:rPr>
                <w:rFonts w:ascii="Times New Roman" w:hAnsi="Times New Roman" w:cs="Times New Roman"/>
                <w:sz w:val="20"/>
                <w:szCs w:val="20"/>
              </w:rPr>
              <w:t>18</w:t>
            </w:r>
            <w:r w:rsidR="000F1E6C">
              <w:rPr>
                <w:rFonts w:ascii="Times New Roman" w:hAnsi="Times New Roman" w:cs="Times New Roman"/>
                <w:sz w:val="20"/>
                <w:szCs w:val="20"/>
              </w:rPr>
              <w:t xml:space="preserve"> mm </w:t>
            </w:r>
            <w:r w:rsidR="00917DFC">
              <w:rPr>
                <w:rFonts w:ascii="Times New Roman" w:hAnsi="Times New Roman" w:cs="Times New Roman"/>
                <w:sz w:val="20"/>
                <w:szCs w:val="20"/>
              </w:rPr>
              <w:t>con cantos de PVC de alto impacto.</w:t>
            </w:r>
          </w:p>
          <w:p w:rsidR="00754090" w:rsidRDefault="00754090" w:rsidP="00F34FE7">
            <w:pPr>
              <w:pStyle w:val="Prrafodelista"/>
              <w:numPr>
                <w:ilvl w:val="0"/>
                <w:numId w:val="8"/>
              </w:numPr>
              <w:spacing w:line="276" w:lineRule="auto"/>
              <w:ind w:left="890" w:hanging="425"/>
              <w:rPr>
                <w:rFonts w:ascii="Times New Roman" w:hAnsi="Times New Roman" w:cs="Times New Roman"/>
                <w:sz w:val="20"/>
                <w:szCs w:val="20"/>
              </w:rPr>
            </w:pPr>
            <w:r w:rsidRPr="00754090">
              <w:rPr>
                <w:rFonts w:ascii="Times New Roman" w:hAnsi="Times New Roman" w:cs="Times New Roman"/>
                <w:sz w:val="20"/>
                <w:szCs w:val="20"/>
              </w:rPr>
              <w:t>Medidas: 0.</w:t>
            </w:r>
            <w:r w:rsidR="00917DFC">
              <w:rPr>
                <w:rFonts w:ascii="Times New Roman" w:hAnsi="Times New Roman" w:cs="Times New Roman"/>
                <w:sz w:val="20"/>
                <w:szCs w:val="20"/>
              </w:rPr>
              <w:t>47</w:t>
            </w:r>
            <w:proofErr w:type="gramStart"/>
            <w:r w:rsidR="00917DFC">
              <w:rPr>
                <w:rFonts w:ascii="Times New Roman" w:hAnsi="Times New Roman" w:cs="Times New Roman"/>
                <w:sz w:val="20"/>
                <w:szCs w:val="20"/>
              </w:rPr>
              <w:t xml:space="preserve">m </w:t>
            </w:r>
            <w:r w:rsidRPr="00754090">
              <w:rPr>
                <w:rFonts w:ascii="Times New Roman" w:hAnsi="Times New Roman" w:cs="Times New Roman"/>
                <w:sz w:val="20"/>
                <w:szCs w:val="20"/>
              </w:rPr>
              <w:t xml:space="preserve"> x</w:t>
            </w:r>
            <w:proofErr w:type="gramEnd"/>
            <w:r w:rsidRPr="00754090">
              <w:rPr>
                <w:rFonts w:ascii="Times New Roman" w:hAnsi="Times New Roman" w:cs="Times New Roman"/>
                <w:sz w:val="20"/>
                <w:szCs w:val="20"/>
              </w:rPr>
              <w:t xml:space="preserve"> 0.</w:t>
            </w:r>
            <w:r w:rsidR="00917DFC">
              <w:rPr>
                <w:rFonts w:ascii="Times New Roman" w:hAnsi="Times New Roman" w:cs="Times New Roman"/>
                <w:sz w:val="20"/>
                <w:szCs w:val="20"/>
              </w:rPr>
              <w:t>66</w:t>
            </w:r>
            <w:r w:rsidRPr="00754090">
              <w:rPr>
                <w:rFonts w:ascii="Times New Roman" w:hAnsi="Times New Roman" w:cs="Times New Roman"/>
                <w:sz w:val="20"/>
                <w:szCs w:val="20"/>
              </w:rPr>
              <w:t xml:space="preserve">m x </w:t>
            </w:r>
            <w:r w:rsidR="00917DFC">
              <w:rPr>
                <w:rFonts w:ascii="Times New Roman" w:hAnsi="Times New Roman" w:cs="Times New Roman"/>
                <w:sz w:val="20"/>
                <w:szCs w:val="20"/>
              </w:rPr>
              <w:t>1</w:t>
            </w:r>
            <w:r w:rsidRPr="00754090">
              <w:rPr>
                <w:rFonts w:ascii="Times New Roman" w:hAnsi="Times New Roman" w:cs="Times New Roman"/>
                <w:sz w:val="20"/>
                <w:szCs w:val="20"/>
              </w:rPr>
              <w:t>.</w:t>
            </w:r>
            <w:r w:rsidR="00917DFC">
              <w:rPr>
                <w:rFonts w:ascii="Times New Roman" w:hAnsi="Times New Roman" w:cs="Times New Roman"/>
                <w:sz w:val="20"/>
                <w:szCs w:val="20"/>
              </w:rPr>
              <w:t>36</w:t>
            </w:r>
            <w:r w:rsidRPr="00754090">
              <w:rPr>
                <w:rFonts w:ascii="Times New Roman" w:hAnsi="Times New Roman" w:cs="Times New Roman"/>
                <w:sz w:val="20"/>
                <w:szCs w:val="20"/>
              </w:rPr>
              <w:t xml:space="preserve"> m</w:t>
            </w:r>
          </w:p>
          <w:p w:rsidR="00754090" w:rsidRDefault="00917DFC" w:rsidP="00627215">
            <w:pPr>
              <w:pStyle w:val="Prrafodelista"/>
              <w:numPr>
                <w:ilvl w:val="0"/>
                <w:numId w:val="8"/>
              </w:numPr>
              <w:spacing w:line="276" w:lineRule="auto"/>
              <w:ind w:left="890" w:hanging="425"/>
              <w:rPr>
                <w:rFonts w:ascii="Times New Roman" w:hAnsi="Times New Roman" w:cs="Times New Roman"/>
                <w:sz w:val="20"/>
                <w:szCs w:val="20"/>
              </w:rPr>
            </w:pPr>
            <w:r>
              <w:rPr>
                <w:rFonts w:ascii="Times New Roman" w:hAnsi="Times New Roman" w:cs="Times New Roman"/>
                <w:sz w:val="20"/>
                <w:szCs w:val="20"/>
              </w:rPr>
              <w:t>Cuatro (4) cajones con fondo y cerradura.</w:t>
            </w:r>
          </w:p>
          <w:p w:rsidR="00917DFC" w:rsidRDefault="00917DFC" w:rsidP="00627215">
            <w:pPr>
              <w:pStyle w:val="Prrafodelista"/>
              <w:numPr>
                <w:ilvl w:val="0"/>
                <w:numId w:val="8"/>
              </w:numPr>
              <w:spacing w:line="276" w:lineRule="auto"/>
              <w:ind w:left="890" w:hanging="425"/>
              <w:rPr>
                <w:rFonts w:ascii="Times New Roman" w:hAnsi="Times New Roman" w:cs="Times New Roman"/>
                <w:sz w:val="20"/>
                <w:szCs w:val="20"/>
              </w:rPr>
            </w:pPr>
            <w:r>
              <w:rPr>
                <w:rFonts w:ascii="Times New Roman" w:hAnsi="Times New Roman" w:cs="Times New Roman"/>
                <w:sz w:val="20"/>
                <w:szCs w:val="20"/>
              </w:rPr>
              <w:t>Construidos internamente con chapa.</w:t>
            </w:r>
          </w:p>
          <w:p w:rsidR="00917DFC" w:rsidRDefault="00917DFC" w:rsidP="00627215">
            <w:pPr>
              <w:pStyle w:val="Prrafodelista"/>
              <w:numPr>
                <w:ilvl w:val="0"/>
                <w:numId w:val="8"/>
              </w:numPr>
              <w:spacing w:line="276" w:lineRule="auto"/>
              <w:ind w:left="890" w:hanging="425"/>
              <w:rPr>
                <w:rFonts w:ascii="Times New Roman" w:hAnsi="Times New Roman" w:cs="Times New Roman"/>
                <w:sz w:val="20"/>
                <w:szCs w:val="20"/>
              </w:rPr>
            </w:pPr>
            <w:r>
              <w:rPr>
                <w:rFonts w:ascii="Times New Roman" w:hAnsi="Times New Roman" w:cs="Times New Roman"/>
                <w:sz w:val="20"/>
                <w:szCs w:val="20"/>
              </w:rPr>
              <w:t>Guías telescópicas para cajones.</w:t>
            </w:r>
          </w:p>
          <w:p w:rsidR="000F1E6C" w:rsidRDefault="00917DFC" w:rsidP="00627215">
            <w:pPr>
              <w:pStyle w:val="Prrafodelista"/>
              <w:numPr>
                <w:ilvl w:val="0"/>
                <w:numId w:val="8"/>
              </w:numPr>
              <w:ind w:left="890" w:hanging="425"/>
              <w:rPr>
                <w:rFonts w:ascii="Times New Roman" w:hAnsi="Times New Roman" w:cs="Times New Roman"/>
                <w:sz w:val="20"/>
                <w:szCs w:val="20"/>
              </w:rPr>
            </w:pPr>
            <w:r>
              <w:rPr>
                <w:rFonts w:ascii="Times New Roman" w:hAnsi="Times New Roman" w:cs="Times New Roman"/>
                <w:sz w:val="20"/>
                <w:szCs w:val="20"/>
              </w:rPr>
              <w:t>Base con r</w:t>
            </w:r>
            <w:r w:rsidR="000F1E6C">
              <w:rPr>
                <w:rFonts w:ascii="Times New Roman" w:hAnsi="Times New Roman" w:cs="Times New Roman"/>
                <w:sz w:val="20"/>
                <w:szCs w:val="20"/>
              </w:rPr>
              <w:t>egatones regulab</w:t>
            </w:r>
            <w:r w:rsidR="00FF34E8">
              <w:rPr>
                <w:rFonts w:ascii="Times New Roman" w:hAnsi="Times New Roman" w:cs="Times New Roman"/>
                <w:sz w:val="20"/>
                <w:szCs w:val="20"/>
              </w:rPr>
              <w:t>l</w:t>
            </w:r>
            <w:r w:rsidR="000F1E6C">
              <w:rPr>
                <w:rFonts w:ascii="Times New Roman" w:hAnsi="Times New Roman" w:cs="Times New Roman"/>
                <w:sz w:val="20"/>
                <w:szCs w:val="20"/>
              </w:rPr>
              <w:t>es</w:t>
            </w:r>
            <w:r>
              <w:rPr>
                <w:rFonts w:ascii="Times New Roman" w:hAnsi="Times New Roman" w:cs="Times New Roman"/>
                <w:sz w:val="20"/>
                <w:szCs w:val="20"/>
              </w:rPr>
              <w:t>.</w:t>
            </w:r>
          </w:p>
          <w:p w:rsidR="000F1E6C" w:rsidRPr="000F1E6C" w:rsidRDefault="000F1E6C" w:rsidP="00822115">
            <w:pPr>
              <w:pStyle w:val="Prrafodelista"/>
              <w:ind w:left="890"/>
              <w:rPr>
                <w:rFonts w:ascii="Times New Roman" w:hAnsi="Times New Roman" w:cs="Times New Roman"/>
                <w:sz w:val="20"/>
                <w:szCs w:val="20"/>
              </w:rPr>
            </w:pPr>
          </w:p>
        </w:tc>
        <w:tc>
          <w:tcPr>
            <w:tcW w:w="1017" w:type="dxa"/>
            <w:noWrap/>
            <w:vAlign w:val="center"/>
            <w:hideMark/>
          </w:tcPr>
          <w:p w:rsidR="00754090" w:rsidRPr="00F34FE7" w:rsidRDefault="00917DFC" w:rsidP="0082211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6</w:t>
            </w:r>
          </w:p>
        </w:tc>
      </w:tr>
      <w:tr w:rsidR="00917DFC" w:rsidRPr="009A42F6" w:rsidTr="009D24CD">
        <w:trPr>
          <w:trHeight w:val="1745"/>
        </w:trPr>
        <w:tc>
          <w:tcPr>
            <w:tcW w:w="959" w:type="dxa"/>
            <w:noWrap/>
            <w:vAlign w:val="center"/>
            <w:hideMark/>
          </w:tcPr>
          <w:p w:rsidR="00917DFC" w:rsidRPr="00F34FE7" w:rsidRDefault="00917DFC" w:rsidP="00917DFC">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4111" w:type="dxa"/>
            <w:hideMark/>
          </w:tcPr>
          <w:p w:rsidR="00917DFC" w:rsidRPr="00754090" w:rsidRDefault="00917DFC" w:rsidP="00917DFC">
            <w:pPr>
              <w:spacing w:line="276" w:lineRule="auto"/>
              <w:rPr>
                <w:rFonts w:ascii="Times New Roman" w:hAnsi="Times New Roman" w:cs="Times New Roman"/>
                <w:sz w:val="20"/>
                <w:szCs w:val="20"/>
              </w:rPr>
            </w:pPr>
            <w:r>
              <w:rPr>
                <w:rFonts w:ascii="Times New Roman" w:hAnsi="Times New Roman" w:cs="Times New Roman"/>
                <w:sz w:val="20"/>
                <w:szCs w:val="20"/>
              </w:rPr>
              <w:t>Estantería:</w:t>
            </w:r>
          </w:p>
          <w:p w:rsidR="00917DFC" w:rsidRPr="00754090" w:rsidRDefault="00917DFC" w:rsidP="00917DFC">
            <w:pPr>
              <w:pStyle w:val="Prrafodelista"/>
              <w:numPr>
                <w:ilvl w:val="0"/>
                <w:numId w:val="8"/>
              </w:numPr>
              <w:spacing w:line="276" w:lineRule="auto"/>
              <w:ind w:left="890" w:hanging="425"/>
              <w:rPr>
                <w:rFonts w:ascii="Times New Roman" w:hAnsi="Times New Roman" w:cs="Times New Roman"/>
                <w:sz w:val="20"/>
                <w:szCs w:val="20"/>
              </w:rPr>
            </w:pPr>
            <w:r w:rsidRPr="00754090">
              <w:rPr>
                <w:rFonts w:ascii="Times New Roman" w:hAnsi="Times New Roman" w:cs="Times New Roman"/>
                <w:sz w:val="20"/>
                <w:szCs w:val="20"/>
              </w:rPr>
              <w:t xml:space="preserve">Material: </w:t>
            </w:r>
            <w:proofErr w:type="spellStart"/>
            <w:r w:rsidRPr="00754090">
              <w:rPr>
                <w:rFonts w:ascii="Times New Roman" w:hAnsi="Times New Roman" w:cs="Times New Roman"/>
                <w:sz w:val="20"/>
                <w:szCs w:val="20"/>
              </w:rPr>
              <w:t>Melamina</w:t>
            </w:r>
            <w:proofErr w:type="spellEnd"/>
            <w:r>
              <w:rPr>
                <w:rFonts w:ascii="Times New Roman" w:hAnsi="Times New Roman" w:cs="Times New Roman"/>
                <w:sz w:val="20"/>
                <w:szCs w:val="20"/>
              </w:rPr>
              <w:t xml:space="preserve"> de 18 mm con cantos de PVC de alto impacto.</w:t>
            </w:r>
          </w:p>
          <w:p w:rsidR="00917DFC" w:rsidRDefault="00917DFC" w:rsidP="00917DFC">
            <w:pPr>
              <w:pStyle w:val="Prrafodelista"/>
              <w:numPr>
                <w:ilvl w:val="0"/>
                <w:numId w:val="8"/>
              </w:numPr>
              <w:spacing w:line="276" w:lineRule="auto"/>
              <w:ind w:left="890" w:hanging="425"/>
              <w:rPr>
                <w:rFonts w:ascii="Times New Roman" w:hAnsi="Times New Roman" w:cs="Times New Roman"/>
                <w:sz w:val="20"/>
                <w:szCs w:val="20"/>
              </w:rPr>
            </w:pPr>
            <w:r w:rsidRPr="00754090">
              <w:rPr>
                <w:rFonts w:ascii="Times New Roman" w:hAnsi="Times New Roman" w:cs="Times New Roman"/>
                <w:sz w:val="20"/>
                <w:szCs w:val="20"/>
              </w:rPr>
              <w:t>Medidas: 0.90m x 0.45m x 2.00 m</w:t>
            </w:r>
          </w:p>
          <w:p w:rsidR="00917DFC" w:rsidRDefault="00917DFC" w:rsidP="00917DFC">
            <w:pPr>
              <w:pStyle w:val="Prrafodelista"/>
              <w:numPr>
                <w:ilvl w:val="0"/>
                <w:numId w:val="8"/>
              </w:numPr>
              <w:spacing w:line="276" w:lineRule="auto"/>
              <w:ind w:left="890" w:hanging="425"/>
              <w:rPr>
                <w:rFonts w:ascii="Times New Roman" w:hAnsi="Times New Roman" w:cs="Times New Roman"/>
                <w:sz w:val="20"/>
                <w:szCs w:val="20"/>
              </w:rPr>
            </w:pPr>
            <w:r>
              <w:rPr>
                <w:rFonts w:ascii="Times New Roman" w:hAnsi="Times New Roman" w:cs="Times New Roman"/>
                <w:sz w:val="20"/>
                <w:szCs w:val="20"/>
              </w:rPr>
              <w:t xml:space="preserve">4 estantes con un mínimo </w:t>
            </w:r>
            <w:r w:rsidRPr="00754090">
              <w:rPr>
                <w:rFonts w:ascii="Times New Roman" w:hAnsi="Times New Roman" w:cs="Times New Roman"/>
                <w:sz w:val="20"/>
                <w:szCs w:val="20"/>
              </w:rPr>
              <w:t>33</w:t>
            </w:r>
            <w:r>
              <w:rPr>
                <w:rFonts w:ascii="Times New Roman" w:hAnsi="Times New Roman" w:cs="Times New Roman"/>
                <w:sz w:val="20"/>
                <w:szCs w:val="20"/>
              </w:rPr>
              <w:t>c</w:t>
            </w:r>
            <w:r w:rsidRPr="00754090">
              <w:rPr>
                <w:rFonts w:ascii="Times New Roman" w:hAnsi="Times New Roman" w:cs="Times New Roman"/>
                <w:sz w:val="20"/>
                <w:szCs w:val="20"/>
              </w:rPr>
              <w:t xml:space="preserve"> m</w:t>
            </w:r>
            <w:r>
              <w:rPr>
                <w:rFonts w:ascii="Times New Roman" w:hAnsi="Times New Roman" w:cs="Times New Roman"/>
                <w:sz w:val="20"/>
                <w:szCs w:val="20"/>
              </w:rPr>
              <w:t xml:space="preserve"> de separación entre ellos.</w:t>
            </w:r>
          </w:p>
          <w:p w:rsidR="00917DFC" w:rsidRDefault="00917DFC" w:rsidP="00917DFC">
            <w:pPr>
              <w:pStyle w:val="Prrafodelista"/>
              <w:numPr>
                <w:ilvl w:val="0"/>
                <w:numId w:val="8"/>
              </w:numPr>
              <w:ind w:left="890" w:hanging="425"/>
              <w:rPr>
                <w:rFonts w:ascii="Times New Roman" w:hAnsi="Times New Roman" w:cs="Times New Roman"/>
                <w:sz w:val="20"/>
                <w:szCs w:val="20"/>
              </w:rPr>
            </w:pPr>
            <w:r>
              <w:rPr>
                <w:rFonts w:ascii="Times New Roman" w:hAnsi="Times New Roman" w:cs="Times New Roman"/>
                <w:sz w:val="20"/>
                <w:szCs w:val="20"/>
              </w:rPr>
              <w:t>Base con regatones regulables.</w:t>
            </w:r>
          </w:p>
          <w:p w:rsidR="00917DFC" w:rsidRPr="000F1E6C" w:rsidRDefault="00917DFC" w:rsidP="00917DFC">
            <w:pPr>
              <w:pStyle w:val="Prrafodelista"/>
              <w:ind w:left="890"/>
              <w:rPr>
                <w:rFonts w:ascii="Times New Roman" w:hAnsi="Times New Roman" w:cs="Times New Roman"/>
                <w:sz w:val="20"/>
                <w:szCs w:val="20"/>
              </w:rPr>
            </w:pPr>
          </w:p>
        </w:tc>
        <w:tc>
          <w:tcPr>
            <w:tcW w:w="1017" w:type="dxa"/>
            <w:noWrap/>
            <w:vAlign w:val="center"/>
            <w:hideMark/>
          </w:tcPr>
          <w:p w:rsidR="00917DFC" w:rsidRPr="00F34FE7" w:rsidRDefault="00917DFC" w:rsidP="00917DFC">
            <w:pPr>
              <w:spacing w:line="276"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917DFC" w:rsidRPr="009A42F6" w:rsidTr="009D24CD">
        <w:trPr>
          <w:trHeight w:val="1745"/>
        </w:trPr>
        <w:tc>
          <w:tcPr>
            <w:tcW w:w="959" w:type="dxa"/>
            <w:noWrap/>
            <w:vAlign w:val="center"/>
            <w:hideMark/>
          </w:tcPr>
          <w:p w:rsidR="00917DFC" w:rsidRPr="00F34FE7" w:rsidRDefault="00917DFC" w:rsidP="00917DFC">
            <w:pPr>
              <w:spacing w:line="276"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4111" w:type="dxa"/>
            <w:hideMark/>
          </w:tcPr>
          <w:p w:rsidR="00917DFC" w:rsidRPr="00754090" w:rsidRDefault="00917DFC" w:rsidP="00917DFC">
            <w:pPr>
              <w:spacing w:line="276" w:lineRule="auto"/>
              <w:rPr>
                <w:rFonts w:ascii="Times New Roman" w:hAnsi="Times New Roman" w:cs="Times New Roman"/>
                <w:sz w:val="20"/>
                <w:szCs w:val="20"/>
              </w:rPr>
            </w:pPr>
            <w:r>
              <w:rPr>
                <w:rFonts w:ascii="Times New Roman" w:hAnsi="Times New Roman" w:cs="Times New Roman"/>
                <w:sz w:val="20"/>
                <w:szCs w:val="20"/>
              </w:rPr>
              <w:t>Mesa rectangular con base H:</w:t>
            </w:r>
          </w:p>
          <w:p w:rsidR="00917DFC" w:rsidRPr="00754090" w:rsidRDefault="00917DFC" w:rsidP="00917DFC">
            <w:pPr>
              <w:pStyle w:val="Prrafodelista"/>
              <w:numPr>
                <w:ilvl w:val="0"/>
                <w:numId w:val="8"/>
              </w:numPr>
              <w:spacing w:line="276" w:lineRule="auto"/>
              <w:ind w:left="890" w:hanging="425"/>
              <w:rPr>
                <w:rFonts w:ascii="Times New Roman" w:hAnsi="Times New Roman" w:cs="Times New Roman"/>
                <w:sz w:val="20"/>
                <w:szCs w:val="20"/>
              </w:rPr>
            </w:pPr>
            <w:r w:rsidRPr="00754090">
              <w:rPr>
                <w:rFonts w:ascii="Times New Roman" w:hAnsi="Times New Roman" w:cs="Times New Roman"/>
                <w:sz w:val="20"/>
                <w:szCs w:val="20"/>
              </w:rPr>
              <w:t xml:space="preserve">Material: </w:t>
            </w:r>
            <w:r>
              <w:rPr>
                <w:rFonts w:ascii="Times New Roman" w:hAnsi="Times New Roman" w:cs="Times New Roman"/>
                <w:sz w:val="20"/>
                <w:szCs w:val="20"/>
              </w:rPr>
              <w:t>MDP de 18 mm con cantos de PVC de alto impacto.</w:t>
            </w:r>
          </w:p>
          <w:p w:rsidR="00917DFC" w:rsidRDefault="00917DFC" w:rsidP="00917DFC">
            <w:pPr>
              <w:pStyle w:val="Prrafodelista"/>
              <w:numPr>
                <w:ilvl w:val="0"/>
                <w:numId w:val="8"/>
              </w:numPr>
              <w:spacing w:line="276" w:lineRule="auto"/>
              <w:ind w:left="890" w:hanging="425"/>
              <w:rPr>
                <w:rFonts w:ascii="Times New Roman" w:hAnsi="Times New Roman" w:cs="Times New Roman"/>
                <w:sz w:val="20"/>
                <w:szCs w:val="20"/>
              </w:rPr>
            </w:pPr>
            <w:r w:rsidRPr="00754090">
              <w:rPr>
                <w:rFonts w:ascii="Times New Roman" w:hAnsi="Times New Roman" w:cs="Times New Roman"/>
                <w:sz w:val="20"/>
                <w:szCs w:val="20"/>
              </w:rPr>
              <w:t xml:space="preserve">Medidas: </w:t>
            </w:r>
            <w:r>
              <w:rPr>
                <w:rFonts w:ascii="Times New Roman" w:hAnsi="Times New Roman" w:cs="Times New Roman"/>
                <w:sz w:val="20"/>
                <w:szCs w:val="20"/>
              </w:rPr>
              <w:t>1</w:t>
            </w:r>
            <w:r w:rsidRPr="00754090">
              <w:rPr>
                <w:rFonts w:ascii="Times New Roman" w:hAnsi="Times New Roman" w:cs="Times New Roman"/>
                <w:sz w:val="20"/>
                <w:szCs w:val="20"/>
              </w:rPr>
              <w:t xml:space="preserve">.90m x </w:t>
            </w:r>
            <w:r>
              <w:rPr>
                <w:rFonts w:ascii="Times New Roman" w:hAnsi="Times New Roman" w:cs="Times New Roman"/>
                <w:sz w:val="20"/>
                <w:szCs w:val="20"/>
              </w:rPr>
              <w:t>1</w:t>
            </w:r>
            <w:r w:rsidRPr="00754090">
              <w:rPr>
                <w:rFonts w:ascii="Times New Roman" w:hAnsi="Times New Roman" w:cs="Times New Roman"/>
                <w:sz w:val="20"/>
                <w:szCs w:val="20"/>
              </w:rPr>
              <w:t>.</w:t>
            </w:r>
            <w:r>
              <w:rPr>
                <w:rFonts w:ascii="Times New Roman" w:hAnsi="Times New Roman" w:cs="Times New Roman"/>
                <w:sz w:val="20"/>
                <w:szCs w:val="20"/>
              </w:rPr>
              <w:t>10</w:t>
            </w:r>
            <w:r w:rsidRPr="00754090">
              <w:rPr>
                <w:rFonts w:ascii="Times New Roman" w:hAnsi="Times New Roman" w:cs="Times New Roman"/>
                <w:sz w:val="20"/>
                <w:szCs w:val="20"/>
              </w:rPr>
              <w:t xml:space="preserve">m x </w:t>
            </w:r>
            <w:r>
              <w:rPr>
                <w:rFonts w:ascii="Times New Roman" w:hAnsi="Times New Roman" w:cs="Times New Roman"/>
                <w:sz w:val="20"/>
                <w:szCs w:val="20"/>
              </w:rPr>
              <w:t>0</w:t>
            </w:r>
            <w:r w:rsidRPr="00754090">
              <w:rPr>
                <w:rFonts w:ascii="Times New Roman" w:hAnsi="Times New Roman" w:cs="Times New Roman"/>
                <w:sz w:val="20"/>
                <w:szCs w:val="20"/>
              </w:rPr>
              <w:t>.</w:t>
            </w:r>
            <w:r>
              <w:rPr>
                <w:rFonts w:ascii="Times New Roman" w:hAnsi="Times New Roman" w:cs="Times New Roman"/>
                <w:sz w:val="20"/>
                <w:szCs w:val="20"/>
              </w:rPr>
              <w:t>75</w:t>
            </w:r>
            <w:r w:rsidRPr="00754090">
              <w:rPr>
                <w:rFonts w:ascii="Times New Roman" w:hAnsi="Times New Roman" w:cs="Times New Roman"/>
                <w:sz w:val="20"/>
                <w:szCs w:val="20"/>
              </w:rPr>
              <w:t xml:space="preserve"> m</w:t>
            </w:r>
          </w:p>
          <w:p w:rsidR="00917DFC" w:rsidRDefault="00917DFC" w:rsidP="00917DFC">
            <w:pPr>
              <w:pStyle w:val="Prrafodelista"/>
              <w:numPr>
                <w:ilvl w:val="0"/>
                <w:numId w:val="8"/>
              </w:numPr>
              <w:spacing w:line="276" w:lineRule="auto"/>
              <w:ind w:left="890" w:hanging="425"/>
              <w:rPr>
                <w:rFonts w:ascii="Times New Roman" w:hAnsi="Times New Roman" w:cs="Times New Roman"/>
                <w:sz w:val="20"/>
                <w:szCs w:val="20"/>
              </w:rPr>
            </w:pPr>
            <w:r>
              <w:rPr>
                <w:rFonts w:ascii="Times New Roman" w:hAnsi="Times New Roman" w:cs="Times New Roman"/>
                <w:sz w:val="20"/>
                <w:szCs w:val="20"/>
              </w:rPr>
              <w:t xml:space="preserve">Con </w:t>
            </w:r>
            <w:proofErr w:type="spellStart"/>
            <w:r>
              <w:rPr>
                <w:rFonts w:ascii="Times New Roman" w:hAnsi="Times New Roman" w:cs="Times New Roman"/>
                <w:sz w:val="20"/>
                <w:szCs w:val="20"/>
              </w:rPr>
              <w:t>pasacables</w:t>
            </w:r>
            <w:proofErr w:type="spellEnd"/>
            <w:r>
              <w:rPr>
                <w:rFonts w:ascii="Times New Roman" w:hAnsi="Times New Roman" w:cs="Times New Roman"/>
                <w:sz w:val="20"/>
                <w:szCs w:val="20"/>
              </w:rPr>
              <w:t>.</w:t>
            </w:r>
          </w:p>
          <w:p w:rsidR="00917DFC" w:rsidRDefault="00917DFC" w:rsidP="00917DFC">
            <w:pPr>
              <w:pStyle w:val="Prrafodelista"/>
              <w:numPr>
                <w:ilvl w:val="0"/>
                <w:numId w:val="8"/>
              </w:numPr>
              <w:ind w:left="890" w:hanging="425"/>
              <w:rPr>
                <w:rFonts w:ascii="Times New Roman" w:hAnsi="Times New Roman" w:cs="Times New Roman"/>
                <w:sz w:val="20"/>
                <w:szCs w:val="20"/>
              </w:rPr>
            </w:pPr>
            <w:r>
              <w:rPr>
                <w:rFonts w:ascii="Times New Roman" w:hAnsi="Times New Roman" w:cs="Times New Roman"/>
                <w:sz w:val="20"/>
                <w:szCs w:val="20"/>
              </w:rPr>
              <w:t xml:space="preserve">Base con regatones de </w:t>
            </w:r>
            <w:proofErr w:type="spellStart"/>
            <w:r>
              <w:rPr>
                <w:rFonts w:ascii="Times New Roman" w:hAnsi="Times New Roman" w:cs="Times New Roman"/>
                <w:sz w:val="20"/>
                <w:szCs w:val="20"/>
              </w:rPr>
              <w:t>nivelacion</w:t>
            </w:r>
            <w:proofErr w:type="spellEnd"/>
            <w:r>
              <w:rPr>
                <w:rFonts w:ascii="Times New Roman" w:hAnsi="Times New Roman" w:cs="Times New Roman"/>
                <w:sz w:val="20"/>
                <w:szCs w:val="20"/>
              </w:rPr>
              <w:t>.</w:t>
            </w:r>
          </w:p>
          <w:p w:rsidR="00917DFC" w:rsidRPr="000F1E6C" w:rsidRDefault="00917DFC" w:rsidP="00917DFC">
            <w:pPr>
              <w:pStyle w:val="Prrafodelista"/>
              <w:ind w:left="890"/>
              <w:rPr>
                <w:rFonts w:ascii="Times New Roman" w:hAnsi="Times New Roman" w:cs="Times New Roman"/>
                <w:sz w:val="20"/>
                <w:szCs w:val="20"/>
              </w:rPr>
            </w:pPr>
          </w:p>
        </w:tc>
        <w:tc>
          <w:tcPr>
            <w:tcW w:w="1017" w:type="dxa"/>
            <w:noWrap/>
            <w:vAlign w:val="center"/>
            <w:hideMark/>
          </w:tcPr>
          <w:p w:rsidR="00917DFC" w:rsidRPr="00F34FE7" w:rsidRDefault="00917DFC" w:rsidP="00917DFC">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tc>
      </w:tr>
    </w:tbl>
    <w:p w:rsidR="006D70A4" w:rsidRDefault="006D70A4" w:rsidP="00BA400B">
      <w:pPr>
        <w:spacing w:line="240" w:lineRule="auto"/>
        <w:jc w:val="center"/>
        <w:rPr>
          <w:b/>
          <w:sz w:val="40"/>
          <w:szCs w:val="40"/>
        </w:rPr>
      </w:pPr>
    </w:p>
    <w:p w:rsidR="006D70A4" w:rsidRDefault="006D70A4" w:rsidP="00BA400B">
      <w:pPr>
        <w:spacing w:line="240" w:lineRule="auto"/>
        <w:jc w:val="center"/>
        <w:rPr>
          <w:b/>
          <w:sz w:val="40"/>
          <w:szCs w:val="40"/>
        </w:rPr>
      </w:pPr>
    </w:p>
    <w:p w:rsidR="006D70A4" w:rsidRDefault="006D70A4" w:rsidP="00BA400B">
      <w:pPr>
        <w:spacing w:line="240" w:lineRule="auto"/>
        <w:jc w:val="center"/>
        <w:rPr>
          <w:b/>
          <w:sz w:val="40"/>
          <w:szCs w:val="40"/>
        </w:rPr>
      </w:pPr>
    </w:p>
    <w:p w:rsidR="006D70A4" w:rsidRDefault="006D70A4" w:rsidP="00BA400B">
      <w:pPr>
        <w:spacing w:line="240" w:lineRule="auto"/>
        <w:jc w:val="center"/>
        <w:rPr>
          <w:b/>
          <w:sz w:val="40"/>
          <w:szCs w:val="40"/>
        </w:rPr>
      </w:pPr>
    </w:p>
    <w:p w:rsidR="006D70A4" w:rsidRDefault="006D70A4" w:rsidP="00BA400B">
      <w:pPr>
        <w:spacing w:line="240" w:lineRule="auto"/>
        <w:jc w:val="center"/>
        <w:rPr>
          <w:b/>
          <w:sz w:val="40"/>
          <w:szCs w:val="40"/>
        </w:rPr>
      </w:pPr>
    </w:p>
    <w:p w:rsidR="006D70A4" w:rsidRDefault="006D70A4" w:rsidP="00BA400B">
      <w:pPr>
        <w:spacing w:line="240" w:lineRule="auto"/>
        <w:jc w:val="center"/>
        <w:rPr>
          <w:b/>
          <w:sz w:val="40"/>
          <w:szCs w:val="40"/>
        </w:rPr>
      </w:pPr>
    </w:p>
    <w:p w:rsidR="006D70A4" w:rsidRDefault="006D70A4" w:rsidP="00BA400B">
      <w:pPr>
        <w:spacing w:line="240" w:lineRule="auto"/>
        <w:jc w:val="center"/>
        <w:rPr>
          <w:b/>
          <w:sz w:val="40"/>
          <w:szCs w:val="40"/>
        </w:rPr>
      </w:pPr>
    </w:p>
    <w:p w:rsidR="006D70A4" w:rsidRDefault="006D70A4" w:rsidP="00BA400B">
      <w:pPr>
        <w:spacing w:line="240" w:lineRule="auto"/>
        <w:jc w:val="center"/>
        <w:rPr>
          <w:b/>
          <w:sz w:val="40"/>
          <w:szCs w:val="40"/>
        </w:rPr>
      </w:pPr>
    </w:p>
    <w:p w:rsidR="006D70A4" w:rsidRDefault="006D70A4" w:rsidP="00BA400B">
      <w:pPr>
        <w:spacing w:line="240" w:lineRule="auto"/>
        <w:jc w:val="center"/>
        <w:rPr>
          <w:b/>
          <w:sz w:val="40"/>
          <w:szCs w:val="40"/>
        </w:rPr>
      </w:pPr>
    </w:p>
    <w:p w:rsidR="006D70A4" w:rsidRDefault="006D70A4" w:rsidP="00BA400B">
      <w:pPr>
        <w:spacing w:line="240" w:lineRule="auto"/>
        <w:jc w:val="center"/>
        <w:rPr>
          <w:b/>
          <w:sz w:val="40"/>
          <w:szCs w:val="40"/>
        </w:rPr>
      </w:pPr>
    </w:p>
    <w:p w:rsidR="006D70A4" w:rsidRDefault="006D70A4" w:rsidP="00BA400B">
      <w:pPr>
        <w:spacing w:line="240" w:lineRule="auto"/>
        <w:jc w:val="center"/>
        <w:rPr>
          <w:b/>
          <w:sz w:val="40"/>
          <w:szCs w:val="40"/>
        </w:rPr>
      </w:pPr>
    </w:p>
    <w:p w:rsidR="006D70A4" w:rsidRDefault="006D70A4" w:rsidP="00BA400B">
      <w:pPr>
        <w:spacing w:line="240" w:lineRule="auto"/>
        <w:jc w:val="center"/>
        <w:rPr>
          <w:b/>
          <w:sz w:val="40"/>
          <w:szCs w:val="40"/>
        </w:rPr>
      </w:pPr>
    </w:p>
    <w:p w:rsidR="006D70A4" w:rsidRPr="006D70A4" w:rsidRDefault="006D70A4" w:rsidP="00BA400B">
      <w:pPr>
        <w:spacing w:line="240" w:lineRule="auto"/>
        <w:jc w:val="center"/>
        <w:rPr>
          <w:rFonts w:ascii="Arial" w:eastAsia="Calibri" w:hAnsi="Arial" w:cs="Times New Roman"/>
          <w:caps/>
          <w:sz w:val="24"/>
          <w:szCs w:val="24"/>
        </w:rPr>
      </w:pPr>
      <w:r w:rsidRPr="006D70A4">
        <w:rPr>
          <w:rFonts w:ascii="Arial" w:eastAsia="Calibri" w:hAnsi="Arial" w:cs="Times New Roman"/>
          <w:caps/>
          <w:sz w:val="24"/>
          <w:szCs w:val="24"/>
        </w:rPr>
        <w:t>IMAGEN ILUSTRATIVA DE ESTANTERIA Y MESA:</w:t>
      </w:r>
    </w:p>
    <w:p w:rsidR="006D70A4" w:rsidRDefault="006D70A4" w:rsidP="006D70A4">
      <w:pPr>
        <w:jc w:val="center"/>
        <w:rPr>
          <w:b/>
          <w:sz w:val="40"/>
          <w:szCs w:val="40"/>
        </w:rPr>
      </w:pPr>
      <w:r>
        <w:rPr>
          <w:b/>
          <w:noProof/>
          <w:sz w:val="40"/>
          <w:szCs w:val="40"/>
        </w:rPr>
        <w:drawing>
          <wp:inline distT="0" distB="0" distL="0" distR="0">
            <wp:extent cx="5881398" cy="3162300"/>
            <wp:effectExtent l="19050" t="0" r="5052" b="0"/>
            <wp:docPr id="2" name="0 Imagen"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8"/>
                    <a:stretch>
                      <a:fillRect/>
                    </a:stretch>
                  </pic:blipFill>
                  <pic:spPr>
                    <a:xfrm>
                      <a:off x="0" y="0"/>
                      <a:ext cx="5883515" cy="3163438"/>
                    </a:xfrm>
                    <a:prstGeom prst="rect">
                      <a:avLst/>
                    </a:prstGeom>
                  </pic:spPr>
                </pic:pic>
              </a:graphicData>
            </a:graphic>
          </wp:inline>
        </w:drawing>
      </w:r>
      <w:r>
        <w:rPr>
          <w:b/>
          <w:sz w:val="40"/>
          <w:szCs w:val="40"/>
        </w:rPr>
        <w:br w:type="page"/>
      </w:r>
    </w:p>
    <w:p w:rsidR="00BA400B" w:rsidRPr="005573FB" w:rsidRDefault="00BA400B" w:rsidP="00BA400B">
      <w:pPr>
        <w:spacing w:line="240" w:lineRule="auto"/>
        <w:jc w:val="center"/>
        <w:rPr>
          <w:b/>
          <w:sz w:val="40"/>
          <w:szCs w:val="40"/>
        </w:rPr>
      </w:pPr>
      <w:r>
        <w:rPr>
          <w:b/>
          <w:sz w:val="40"/>
          <w:szCs w:val="40"/>
        </w:rPr>
        <w:lastRenderedPageBreak/>
        <w:t>D</w:t>
      </w:r>
      <w:r w:rsidRPr="005573FB">
        <w:rPr>
          <w:b/>
          <w:sz w:val="40"/>
          <w:szCs w:val="40"/>
        </w:rPr>
        <w:t>ECLARACION JURADA</w:t>
      </w:r>
      <w:r>
        <w:rPr>
          <w:b/>
          <w:sz w:val="40"/>
          <w:szCs w:val="40"/>
        </w:rPr>
        <w:tab/>
      </w:r>
    </w:p>
    <w:p w:rsidR="00BA400B" w:rsidRDefault="004D13C7" w:rsidP="00BA400B">
      <w:pPr>
        <w:jc w:val="center"/>
      </w:pPr>
      <w:r>
        <w:rPr>
          <w:noProof/>
        </w:rPr>
        <w:pict>
          <v:rect id="_x0000_s1026" style="position:absolute;left:0;text-align:left;margin-left:-16.05pt;margin-top:14.25pt;width:477.8pt;height:521.05pt;z-index:-251656192"/>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16.05pt;margin-top:.1pt;width:473.25pt;height:0;z-index:251661312" o:connectortype="straight"/>
        </w:pict>
      </w:r>
      <w:r>
        <w:rPr>
          <w:noProof/>
        </w:rPr>
        <w:pict>
          <v:shape id="_x0000_s1028" type="#_x0000_t32" style="position:absolute;left:0;text-align:left;margin-left:-40.05pt;margin-top:14.25pt;width:0;height:0;z-index:251662336" o:connectortype="straight"/>
        </w:pict>
      </w:r>
    </w:p>
    <w:p w:rsidR="00BA400B" w:rsidRDefault="00BD7DC4" w:rsidP="00BA400B">
      <w:pPr>
        <w:jc w:val="right"/>
      </w:pPr>
      <w:r w:rsidRPr="00875E41">
        <w:rPr>
          <w:b/>
        </w:rPr>
        <w:t>Resistencia</w:t>
      </w:r>
      <w:r>
        <w:t>, 17</w:t>
      </w:r>
      <w:r w:rsidR="00BA400B">
        <w:t xml:space="preserve"> de </w:t>
      </w:r>
      <w:r>
        <w:t>octubre 2019</w:t>
      </w:r>
      <w:r w:rsidR="00BA400B">
        <w:t>.</w:t>
      </w:r>
    </w:p>
    <w:p w:rsidR="00BA400B" w:rsidRDefault="00BA400B" w:rsidP="00BA400B">
      <w:pPr>
        <w:tabs>
          <w:tab w:val="left" w:pos="6930"/>
        </w:tabs>
        <w:ind w:firstLine="4111"/>
        <w:jc w:val="right"/>
      </w:pPr>
      <w:r w:rsidRPr="00875E41">
        <w:rPr>
          <w:b/>
        </w:rPr>
        <w:t>Tipo de Gestión</w:t>
      </w:r>
      <w:r>
        <w:t>: Concurso de Precios N°</w:t>
      </w:r>
      <w:r w:rsidR="00BD7DC4">
        <w:t>832</w:t>
      </w:r>
      <w:r>
        <w:t>/19</w:t>
      </w:r>
    </w:p>
    <w:p w:rsidR="00BA400B" w:rsidRDefault="004D13C7" w:rsidP="00BA400B">
      <w:pPr>
        <w:tabs>
          <w:tab w:val="left" w:pos="855"/>
        </w:tabs>
      </w:pPr>
      <w:r>
        <w:rPr>
          <w:noProof/>
        </w:rPr>
        <w:pict>
          <v:shape id="_x0000_s1029" type="#_x0000_t32" style="position:absolute;margin-left:-16.05pt;margin-top:9.3pt;width:473.25pt;height:0;z-index:251663360" o:connectortype="straight"/>
        </w:pict>
      </w:r>
      <w:r w:rsidR="00BA400B">
        <w:tab/>
      </w:r>
    </w:p>
    <w:p w:rsidR="00BA400B" w:rsidRPr="00F919E5" w:rsidRDefault="00BA400B" w:rsidP="00BA400B">
      <w:pPr>
        <w:pStyle w:val="Prrafodelista"/>
        <w:numPr>
          <w:ilvl w:val="0"/>
          <w:numId w:val="7"/>
        </w:numPr>
        <w:ind w:left="142" w:firstLine="0"/>
        <w:jc w:val="both"/>
        <w:rPr>
          <w:u w:val="single"/>
        </w:rPr>
      </w:pPr>
      <w:r>
        <w:t xml:space="preserve">MANIFIESTO CON CARÁCTER DE DECLARACION JURADA QUE: No me encuentro incurso en ninguna de las causales de inhabilidad, falta de capacidad, incompatibilidad o prohibiciones estatuidas por: la Constitución Provincial art. 67, y el art. 4.4. Decreto 3566/77, que establecen </w:t>
      </w:r>
      <w:proofErr w:type="gramStart"/>
      <w:r>
        <w:t>que: ..</w:t>
      </w:r>
      <w:proofErr w:type="gramEnd"/>
      <w:r>
        <w:t>” Los empleados y funcionarios del Estado y sus parientes consanguíneos, y afines hasta el segundo grado</w:t>
      </w:r>
      <w:proofErr w:type="gramStart"/>
      <w:r>
        <w:t>…”y</w:t>
      </w:r>
      <w:proofErr w:type="gramEnd"/>
      <w:r>
        <w:t xml:space="preserve"> las firmas cuyo directorio y órgano de administración equivalente este integrado por los mismos”… no podrán intervenir como oferentes, apoderados de los mismos o intermediarios, en las contrataciones a que se refiere este articulo, sin perjuicio de las nulidades y responsabilidades penales. </w:t>
      </w:r>
      <w:r w:rsidRPr="00F919E5">
        <w:rPr>
          <w:u w:val="single"/>
        </w:rPr>
        <w:t>La infracción a esta norma determinará sanciones expulsivas.”</w:t>
      </w:r>
    </w:p>
    <w:p w:rsidR="00BA400B" w:rsidRDefault="00BA400B" w:rsidP="00BA400B">
      <w:pPr>
        <w:ind w:left="142"/>
        <w:jc w:val="both"/>
      </w:pPr>
      <w:r>
        <w:t>Manifiesto no poseer causas penales y administrativas en curso. Según lo que dispone el art. 6.1. Decreto 3566/77</w:t>
      </w:r>
    </w:p>
    <w:p w:rsidR="00BA400B" w:rsidRDefault="00BA400B" w:rsidP="00BA400B">
      <w:pPr>
        <w:ind w:left="142"/>
        <w:jc w:val="both"/>
      </w:pPr>
      <w:r>
        <w:t>Declaro conocer y cumplir con la totalidad de la normativa vigente en la materia de contratación.</w:t>
      </w:r>
    </w:p>
    <w:p w:rsidR="00BA400B" w:rsidRDefault="00BA400B" w:rsidP="00BA400B">
      <w:pPr>
        <w:pStyle w:val="Prrafodelista"/>
        <w:numPr>
          <w:ilvl w:val="0"/>
          <w:numId w:val="7"/>
        </w:numPr>
        <w:ind w:left="142" w:firstLine="0"/>
        <w:jc w:val="both"/>
      </w:pPr>
      <w:r>
        <w:t>Declaro mi domicilio Comercial en……………………………………………………………</w:t>
      </w:r>
      <w:proofErr w:type="gramStart"/>
      <w:r>
        <w:t>…….</w:t>
      </w:r>
      <w:proofErr w:type="gramEnd"/>
      <w:r>
        <w:t>……………...…..</w:t>
      </w:r>
    </w:p>
    <w:p w:rsidR="00BA400B" w:rsidRDefault="00BA400B" w:rsidP="00BA400B">
      <w:pPr>
        <w:pStyle w:val="Prrafodelista"/>
        <w:ind w:left="709"/>
        <w:jc w:val="both"/>
      </w:pPr>
      <w:r>
        <w:t>…………………………………………………………………………………………………………………………………………….</w:t>
      </w:r>
    </w:p>
    <w:p w:rsidR="00BA400B" w:rsidRDefault="00BA400B" w:rsidP="00BA400B">
      <w:pPr>
        <w:pStyle w:val="Prrafodelista"/>
        <w:numPr>
          <w:ilvl w:val="0"/>
          <w:numId w:val="7"/>
        </w:numPr>
        <w:tabs>
          <w:tab w:val="left" w:pos="142"/>
        </w:tabs>
        <w:ind w:left="142" w:firstLine="0"/>
        <w:jc w:val="both"/>
      </w:pPr>
      <w:r>
        <w:t>Constituyo mi domicilio Legal en……………………………………………………………………………………...…</w:t>
      </w:r>
    </w:p>
    <w:p w:rsidR="00BA400B" w:rsidRDefault="00BA400B" w:rsidP="00BA400B">
      <w:pPr>
        <w:pStyle w:val="Prrafodelista"/>
        <w:ind w:left="709"/>
        <w:jc w:val="both"/>
      </w:pPr>
      <w:r>
        <w:t>…………………………………………………………………………………………………………………………………………….</w:t>
      </w:r>
    </w:p>
    <w:p w:rsidR="00BA400B" w:rsidRDefault="00BA400B" w:rsidP="00BA400B">
      <w:pPr>
        <w:jc w:val="both"/>
      </w:pPr>
    </w:p>
    <w:p w:rsidR="00BA400B" w:rsidRDefault="00BA400B" w:rsidP="00BA400B">
      <w:pPr>
        <w:jc w:val="both"/>
      </w:pPr>
    </w:p>
    <w:p w:rsidR="00BA400B" w:rsidRDefault="00BA400B" w:rsidP="00BA400B">
      <w:pPr>
        <w:tabs>
          <w:tab w:val="left" w:pos="6075"/>
        </w:tabs>
        <w:jc w:val="right"/>
      </w:pPr>
      <w:r>
        <w:tab/>
        <w:t xml:space="preserve">…………………………………… </w:t>
      </w:r>
    </w:p>
    <w:p w:rsidR="00BA400B" w:rsidRDefault="00BA400B" w:rsidP="00BA400B">
      <w:pPr>
        <w:tabs>
          <w:tab w:val="left" w:pos="6075"/>
        </w:tabs>
        <w:jc w:val="both"/>
      </w:pPr>
      <w:r>
        <w:tab/>
      </w:r>
      <w:r>
        <w:tab/>
      </w:r>
      <w:r>
        <w:tab/>
        <w:t xml:space="preserve">   Firma y sello</w:t>
      </w:r>
    </w:p>
    <w:p w:rsidR="00BA400B" w:rsidRDefault="00BA400B" w:rsidP="00BA400B">
      <w:pPr>
        <w:rPr>
          <w:lang w:val="es-MX"/>
        </w:rPr>
      </w:pPr>
    </w:p>
    <w:p w:rsidR="00BA400B" w:rsidRDefault="00BA400B" w:rsidP="00BA400B">
      <w:pPr>
        <w:rPr>
          <w:lang w:val="es-MX"/>
        </w:rPr>
      </w:pPr>
    </w:p>
    <w:p w:rsidR="00BA400B" w:rsidRDefault="00BA400B" w:rsidP="00BA400B">
      <w:pPr>
        <w:rPr>
          <w:lang w:val="es-MX"/>
        </w:rPr>
      </w:pPr>
    </w:p>
    <w:p w:rsidR="00BA400B" w:rsidRDefault="00BA400B" w:rsidP="00BA400B">
      <w:pPr>
        <w:spacing w:after="0" w:line="240" w:lineRule="auto"/>
        <w:jc w:val="both"/>
        <w:rPr>
          <w:rFonts w:ascii="Arial" w:eastAsia="Calibri" w:hAnsi="Arial" w:cs="Times New Roman"/>
          <w:b/>
          <w:sz w:val="24"/>
          <w:szCs w:val="24"/>
        </w:rPr>
      </w:pPr>
    </w:p>
    <w:p w:rsidR="00A739B7" w:rsidRPr="000502A9" w:rsidRDefault="00A739B7" w:rsidP="000502A9">
      <w:pPr>
        <w:rPr>
          <w:rFonts w:ascii="Arial" w:eastAsia="Calibri" w:hAnsi="Arial" w:cs="Arial"/>
          <w:b/>
        </w:rPr>
      </w:pPr>
    </w:p>
    <w:sectPr w:rsidR="00A739B7" w:rsidRPr="000502A9" w:rsidSect="00345B1E">
      <w:headerReference w:type="default" r:id="rId9"/>
      <w:pgSz w:w="12240" w:h="20160" w:code="5"/>
      <w:pgMar w:top="1276" w:right="1134" w:bottom="232"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AFD" w:rsidRDefault="00AE6AFD" w:rsidP="00293622">
      <w:pPr>
        <w:spacing w:after="0" w:line="240" w:lineRule="auto"/>
      </w:pPr>
      <w:r>
        <w:separator/>
      </w:r>
    </w:p>
  </w:endnote>
  <w:endnote w:type="continuationSeparator" w:id="0">
    <w:p w:rsidR="00AE6AFD" w:rsidRDefault="00AE6AFD" w:rsidP="0029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AFD" w:rsidRDefault="00AE6AFD" w:rsidP="00293622">
      <w:pPr>
        <w:spacing w:after="0" w:line="240" w:lineRule="auto"/>
      </w:pPr>
      <w:r>
        <w:separator/>
      </w:r>
    </w:p>
  </w:footnote>
  <w:footnote w:type="continuationSeparator" w:id="0">
    <w:p w:rsidR="00AE6AFD" w:rsidRDefault="00AE6AFD" w:rsidP="0029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FD" w:rsidRDefault="00AE6AFD" w:rsidP="00EB1AED">
    <w:pPr>
      <w:pStyle w:val="Encabezado"/>
    </w:pPr>
    <w:r w:rsidRPr="00DF4AF2">
      <w:rPr>
        <w:noProof/>
      </w:rPr>
      <w:drawing>
        <wp:inline distT="0" distB="0" distL="0" distR="0">
          <wp:extent cx="3648075" cy="542925"/>
          <wp:effectExtent l="0" t="0" r="9525" b="9525"/>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542925"/>
                  </a:xfrm>
                  <a:prstGeom prst="rect">
                    <a:avLst/>
                  </a:prstGeom>
                  <a:noFill/>
                  <a:ln>
                    <a:noFill/>
                  </a:ln>
                </pic:spPr>
              </pic:pic>
            </a:graphicData>
          </a:graphic>
        </wp:inline>
      </w:drawing>
    </w:r>
  </w:p>
  <w:p w:rsidR="00AE6AFD" w:rsidRDefault="00AE6AFD" w:rsidP="00EB1AED">
    <w:pPr>
      <w:pStyle w:val="Encabezado"/>
      <w:ind w:firstLine="708"/>
      <w:rPr>
        <w:rFonts w:ascii="Arial" w:hAnsi="Arial" w:cs="Arial"/>
        <w:b/>
        <w:bCs/>
        <w:sz w:val="12"/>
        <w:szCs w:val="16"/>
      </w:rPr>
    </w:pPr>
    <w:r w:rsidRPr="00A6355D">
      <w:rPr>
        <w:rFonts w:ascii="Arial" w:hAnsi="Arial" w:cs="Arial"/>
        <w:b/>
        <w:bCs/>
        <w:caps/>
        <w:sz w:val="12"/>
        <w:szCs w:val="16"/>
      </w:rPr>
      <w:t>Dirección de Administración</w:t>
    </w:r>
    <w:r w:rsidRPr="00A6355D">
      <w:rPr>
        <w:rFonts w:ascii="Arial" w:hAnsi="Arial" w:cs="Arial"/>
        <w:b/>
        <w:bCs/>
        <w:sz w:val="12"/>
        <w:szCs w:val="16"/>
      </w:rPr>
      <w:t>- DEPARTAMENTO DE CONTRATACI</w:t>
    </w:r>
    <w:r>
      <w:rPr>
        <w:rFonts w:ascii="Arial" w:hAnsi="Arial" w:cs="Arial"/>
        <w:b/>
        <w:bCs/>
        <w:sz w:val="12"/>
        <w:szCs w:val="16"/>
      </w:rPr>
      <w:t>ONES</w:t>
    </w:r>
  </w:p>
  <w:p w:rsidR="00AE6AFD" w:rsidRPr="00091775" w:rsidRDefault="00AE6AFD" w:rsidP="00EB1AED">
    <w:pPr>
      <w:pStyle w:val="Encabezado"/>
      <w:pBdr>
        <w:bottom w:val="single" w:sz="4" w:space="1" w:color="auto"/>
      </w:pBdr>
      <w:ind w:firstLine="3544"/>
      <w:rPr>
        <w:rFonts w:ascii="Arial Rounded MT Bold" w:hAnsi="Arial Rounded MT Bold" w:cs="Arial"/>
        <w:noProof/>
        <w:sz w:val="16"/>
        <w:szCs w:val="16"/>
      </w:rPr>
    </w:pPr>
    <w:r>
      <w:rPr>
        <w:rFonts w:ascii="Arial Rounded MT Bold" w:hAnsi="Arial Rounded MT Bold" w:cs="Arial"/>
        <w:noProof/>
        <w:sz w:val="16"/>
        <w:szCs w:val="16"/>
      </w:rPr>
      <w:t>"Año 2019 Centenario del  Nacimiento de Eva Duarte de Peron"</w:t>
    </w:r>
  </w:p>
  <w:p w:rsidR="00AE6AFD" w:rsidRDefault="00AE6A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CD34E3"/>
    <w:multiLevelType w:val="hybridMultilevel"/>
    <w:tmpl w:val="5BFC6B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 w15:restartNumberingAfterBreak="0">
    <w:nsid w:val="4D2F3C9C"/>
    <w:multiLevelType w:val="hybridMultilevel"/>
    <w:tmpl w:val="CA9E8FD6"/>
    <w:lvl w:ilvl="0" w:tplc="2C0A000B">
      <w:start w:val="1"/>
      <w:numFmt w:val="bullet"/>
      <w:lvlText w:val=""/>
      <w:lvlJc w:val="left"/>
      <w:pPr>
        <w:ind w:left="1004" w:hanging="360"/>
      </w:pPr>
      <w:rPr>
        <w:rFonts w:ascii="Wingdings" w:hAnsi="Wingdings"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4" w15:restartNumberingAfterBreak="0">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73776D7A"/>
    <w:multiLevelType w:val="hybridMultilevel"/>
    <w:tmpl w:val="781C3B6A"/>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2"/>
  </w:compat>
  <w:rsids>
    <w:rsidRoot w:val="005713C7"/>
    <w:rsid w:val="00001FF8"/>
    <w:rsid w:val="000022F3"/>
    <w:rsid w:val="00003249"/>
    <w:rsid w:val="000034CF"/>
    <w:rsid w:val="000101D1"/>
    <w:rsid w:val="000115B2"/>
    <w:rsid w:val="00011F21"/>
    <w:rsid w:val="000138E3"/>
    <w:rsid w:val="000144B6"/>
    <w:rsid w:val="0001753A"/>
    <w:rsid w:val="00033E51"/>
    <w:rsid w:val="0003425C"/>
    <w:rsid w:val="00034A2C"/>
    <w:rsid w:val="00047B3C"/>
    <w:rsid w:val="000502A9"/>
    <w:rsid w:val="000552FE"/>
    <w:rsid w:val="00057C4B"/>
    <w:rsid w:val="00060DF6"/>
    <w:rsid w:val="00066548"/>
    <w:rsid w:val="000700FF"/>
    <w:rsid w:val="00074A8D"/>
    <w:rsid w:val="00083068"/>
    <w:rsid w:val="00086590"/>
    <w:rsid w:val="00094C58"/>
    <w:rsid w:val="00096840"/>
    <w:rsid w:val="000969AB"/>
    <w:rsid w:val="00096F0F"/>
    <w:rsid w:val="000A26B8"/>
    <w:rsid w:val="000A2A58"/>
    <w:rsid w:val="000B44CF"/>
    <w:rsid w:val="000B6E62"/>
    <w:rsid w:val="000C1D48"/>
    <w:rsid w:val="000C2C8A"/>
    <w:rsid w:val="000C3621"/>
    <w:rsid w:val="000C509A"/>
    <w:rsid w:val="000C5A71"/>
    <w:rsid w:val="000D0646"/>
    <w:rsid w:val="000D1611"/>
    <w:rsid w:val="000D30B8"/>
    <w:rsid w:val="000D3A0A"/>
    <w:rsid w:val="000E159F"/>
    <w:rsid w:val="000E1DA1"/>
    <w:rsid w:val="000E3C5E"/>
    <w:rsid w:val="000E426F"/>
    <w:rsid w:val="000E4EE3"/>
    <w:rsid w:val="000E718A"/>
    <w:rsid w:val="000E776B"/>
    <w:rsid w:val="000F092D"/>
    <w:rsid w:val="000F1E6C"/>
    <w:rsid w:val="00100E73"/>
    <w:rsid w:val="00101ADE"/>
    <w:rsid w:val="001078F4"/>
    <w:rsid w:val="001102E5"/>
    <w:rsid w:val="00111664"/>
    <w:rsid w:val="00121207"/>
    <w:rsid w:val="00125310"/>
    <w:rsid w:val="001272B4"/>
    <w:rsid w:val="001362F1"/>
    <w:rsid w:val="00136B41"/>
    <w:rsid w:val="0014225E"/>
    <w:rsid w:val="00142AF6"/>
    <w:rsid w:val="00144166"/>
    <w:rsid w:val="00150361"/>
    <w:rsid w:val="001511E8"/>
    <w:rsid w:val="00151FCA"/>
    <w:rsid w:val="001543F5"/>
    <w:rsid w:val="001666C7"/>
    <w:rsid w:val="00166D5C"/>
    <w:rsid w:val="00167471"/>
    <w:rsid w:val="001726AF"/>
    <w:rsid w:val="001748A1"/>
    <w:rsid w:val="001809D3"/>
    <w:rsid w:val="00181014"/>
    <w:rsid w:val="0018226A"/>
    <w:rsid w:val="00182537"/>
    <w:rsid w:val="00184A26"/>
    <w:rsid w:val="00184C3D"/>
    <w:rsid w:val="00185B2B"/>
    <w:rsid w:val="00185CA5"/>
    <w:rsid w:val="00187614"/>
    <w:rsid w:val="00192CA8"/>
    <w:rsid w:val="001A1A49"/>
    <w:rsid w:val="001B0467"/>
    <w:rsid w:val="001B2936"/>
    <w:rsid w:val="001B299C"/>
    <w:rsid w:val="001B5A80"/>
    <w:rsid w:val="001C4964"/>
    <w:rsid w:val="001C57FE"/>
    <w:rsid w:val="001D1742"/>
    <w:rsid w:val="001D2FDB"/>
    <w:rsid w:val="001E106E"/>
    <w:rsid w:val="001F0D11"/>
    <w:rsid w:val="001F3FC4"/>
    <w:rsid w:val="00200687"/>
    <w:rsid w:val="00201B20"/>
    <w:rsid w:val="00201E3E"/>
    <w:rsid w:val="00202D71"/>
    <w:rsid w:val="0020434A"/>
    <w:rsid w:val="002065ED"/>
    <w:rsid w:val="0021146A"/>
    <w:rsid w:val="002118A0"/>
    <w:rsid w:val="00211F2E"/>
    <w:rsid w:val="00212C18"/>
    <w:rsid w:val="0021414A"/>
    <w:rsid w:val="00216245"/>
    <w:rsid w:val="00220A7F"/>
    <w:rsid w:val="00223213"/>
    <w:rsid w:val="00224ACF"/>
    <w:rsid w:val="00224C08"/>
    <w:rsid w:val="00243890"/>
    <w:rsid w:val="00246532"/>
    <w:rsid w:val="00247437"/>
    <w:rsid w:val="00251C53"/>
    <w:rsid w:val="00252E9B"/>
    <w:rsid w:val="002546D2"/>
    <w:rsid w:val="0026413F"/>
    <w:rsid w:val="00274A3B"/>
    <w:rsid w:val="00274DE1"/>
    <w:rsid w:val="00275E49"/>
    <w:rsid w:val="00286755"/>
    <w:rsid w:val="0029056B"/>
    <w:rsid w:val="00293622"/>
    <w:rsid w:val="00295548"/>
    <w:rsid w:val="002965B0"/>
    <w:rsid w:val="002A207E"/>
    <w:rsid w:val="002B0062"/>
    <w:rsid w:val="002B28CC"/>
    <w:rsid w:val="002B4062"/>
    <w:rsid w:val="002B4A08"/>
    <w:rsid w:val="002B6133"/>
    <w:rsid w:val="002C2644"/>
    <w:rsid w:val="002C36E6"/>
    <w:rsid w:val="002D20CA"/>
    <w:rsid w:val="002E252B"/>
    <w:rsid w:val="002E2BE0"/>
    <w:rsid w:val="002E32D7"/>
    <w:rsid w:val="002E6D87"/>
    <w:rsid w:val="002F1080"/>
    <w:rsid w:val="002F2F52"/>
    <w:rsid w:val="00301074"/>
    <w:rsid w:val="0030137C"/>
    <w:rsid w:val="003056E9"/>
    <w:rsid w:val="00311C96"/>
    <w:rsid w:val="0031237A"/>
    <w:rsid w:val="0031416F"/>
    <w:rsid w:val="0031533C"/>
    <w:rsid w:val="00315AE5"/>
    <w:rsid w:val="003176DF"/>
    <w:rsid w:val="0032072F"/>
    <w:rsid w:val="00322378"/>
    <w:rsid w:val="0032290A"/>
    <w:rsid w:val="0034149F"/>
    <w:rsid w:val="00341DCE"/>
    <w:rsid w:val="00344B23"/>
    <w:rsid w:val="00345B1E"/>
    <w:rsid w:val="00347F98"/>
    <w:rsid w:val="003549A3"/>
    <w:rsid w:val="00355C44"/>
    <w:rsid w:val="00360798"/>
    <w:rsid w:val="003623F2"/>
    <w:rsid w:val="0036570B"/>
    <w:rsid w:val="00366EFC"/>
    <w:rsid w:val="00374623"/>
    <w:rsid w:val="00380383"/>
    <w:rsid w:val="00391A19"/>
    <w:rsid w:val="00391AC3"/>
    <w:rsid w:val="00392903"/>
    <w:rsid w:val="00392A5A"/>
    <w:rsid w:val="00393031"/>
    <w:rsid w:val="0039689F"/>
    <w:rsid w:val="00397A66"/>
    <w:rsid w:val="003A24D0"/>
    <w:rsid w:val="003A3987"/>
    <w:rsid w:val="003A3E3F"/>
    <w:rsid w:val="003A64C4"/>
    <w:rsid w:val="003A786E"/>
    <w:rsid w:val="003B7B5C"/>
    <w:rsid w:val="003C21B1"/>
    <w:rsid w:val="003C34FD"/>
    <w:rsid w:val="003C3805"/>
    <w:rsid w:val="003C7443"/>
    <w:rsid w:val="003D47A2"/>
    <w:rsid w:val="003D4FE2"/>
    <w:rsid w:val="003D783D"/>
    <w:rsid w:val="003E0EED"/>
    <w:rsid w:val="003E0FAD"/>
    <w:rsid w:val="003E1ECC"/>
    <w:rsid w:val="003E5F84"/>
    <w:rsid w:val="003F707A"/>
    <w:rsid w:val="0040074F"/>
    <w:rsid w:val="0040223E"/>
    <w:rsid w:val="00402D11"/>
    <w:rsid w:val="00403DBE"/>
    <w:rsid w:val="00405AE7"/>
    <w:rsid w:val="0041504F"/>
    <w:rsid w:val="00421189"/>
    <w:rsid w:val="00433367"/>
    <w:rsid w:val="00433540"/>
    <w:rsid w:val="00435FD5"/>
    <w:rsid w:val="00436B2D"/>
    <w:rsid w:val="004411E5"/>
    <w:rsid w:val="0044574C"/>
    <w:rsid w:val="00452C5A"/>
    <w:rsid w:val="004556C6"/>
    <w:rsid w:val="004655B9"/>
    <w:rsid w:val="00466172"/>
    <w:rsid w:val="00467425"/>
    <w:rsid w:val="00471119"/>
    <w:rsid w:val="0047130C"/>
    <w:rsid w:val="004732E8"/>
    <w:rsid w:val="00473A12"/>
    <w:rsid w:val="004802A7"/>
    <w:rsid w:val="0048277B"/>
    <w:rsid w:val="00484B5F"/>
    <w:rsid w:val="00485F44"/>
    <w:rsid w:val="00486415"/>
    <w:rsid w:val="00486518"/>
    <w:rsid w:val="00486DA7"/>
    <w:rsid w:val="00490FDB"/>
    <w:rsid w:val="004955E1"/>
    <w:rsid w:val="004A017D"/>
    <w:rsid w:val="004A1A06"/>
    <w:rsid w:val="004B0128"/>
    <w:rsid w:val="004B079C"/>
    <w:rsid w:val="004B1874"/>
    <w:rsid w:val="004B2393"/>
    <w:rsid w:val="004B5A79"/>
    <w:rsid w:val="004C6C04"/>
    <w:rsid w:val="004C7C6E"/>
    <w:rsid w:val="004D13C7"/>
    <w:rsid w:val="004D387C"/>
    <w:rsid w:val="004E0354"/>
    <w:rsid w:val="004E1F08"/>
    <w:rsid w:val="004E4C71"/>
    <w:rsid w:val="004F0428"/>
    <w:rsid w:val="004F0A95"/>
    <w:rsid w:val="004F31D1"/>
    <w:rsid w:val="004F3D4D"/>
    <w:rsid w:val="004F5A4B"/>
    <w:rsid w:val="00506191"/>
    <w:rsid w:val="005061AC"/>
    <w:rsid w:val="005102AB"/>
    <w:rsid w:val="005111F9"/>
    <w:rsid w:val="005119B6"/>
    <w:rsid w:val="005171C9"/>
    <w:rsid w:val="00520779"/>
    <w:rsid w:val="00524357"/>
    <w:rsid w:val="00536C3D"/>
    <w:rsid w:val="00542845"/>
    <w:rsid w:val="0054292F"/>
    <w:rsid w:val="00547274"/>
    <w:rsid w:val="00547951"/>
    <w:rsid w:val="005514DC"/>
    <w:rsid w:val="0056180F"/>
    <w:rsid w:val="005628B8"/>
    <w:rsid w:val="00564D71"/>
    <w:rsid w:val="00570994"/>
    <w:rsid w:val="005713C7"/>
    <w:rsid w:val="00577069"/>
    <w:rsid w:val="00577D19"/>
    <w:rsid w:val="00581B19"/>
    <w:rsid w:val="0058240C"/>
    <w:rsid w:val="00592600"/>
    <w:rsid w:val="0059530E"/>
    <w:rsid w:val="00595380"/>
    <w:rsid w:val="0059539C"/>
    <w:rsid w:val="00595F39"/>
    <w:rsid w:val="0059618C"/>
    <w:rsid w:val="005A2ADC"/>
    <w:rsid w:val="005A2DDE"/>
    <w:rsid w:val="005A42C5"/>
    <w:rsid w:val="005A782A"/>
    <w:rsid w:val="005B0C86"/>
    <w:rsid w:val="005B2C3C"/>
    <w:rsid w:val="005B32B8"/>
    <w:rsid w:val="005B4D22"/>
    <w:rsid w:val="005C296F"/>
    <w:rsid w:val="005C35D3"/>
    <w:rsid w:val="005C3639"/>
    <w:rsid w:val="005C6321"/>
    <w:rsid w:val="005D0B3A"/>
    <w:rsid w:val="005D0DD6"/>
    <w:rsid w:val="005E22E2"/>
    <w:rsid w:val="005F4CC6"/>
    <w:rsid w:val="0060313A"/>
    <w:rsid w:val="00605BF7"/>
    <w:rsid w:val="00621A48"/>
    <w:rsid w:val="00621C67"/>
    <w:rsid w:val="006222C9"/>
    <w:rsid w:val="00623481"/>
    <w:rsid w:val="00623B46"/>
    <w:rsid w:val="00627153"/>
    <w:rsid w:val="00627215"/>
    <w:rsid w:val="00627428"/>
    <w:rsid w:val="00633FE2"/>
    <w:rsid w:val="0063572D"/>
    <w:rsid w:val="00636591"/>
    <w:rsid w:val="00642BC4"/>
    <w:rsid w:val="0064613A"/>
    <w:rsid w:val="00646B11"/>
    <w:rsid w:val="00652E20"/>
    <w:rsid w:val="006532BA"/>
    <w:rsid w:val="0065565C"/>
    <w:rsid w:val="00655B12"/>
    <w:rsid w:val="00657D0D"/>
    <w:rsid w:val="00662625"/>
    <w:rsid w:val="00664845"/>
    <w:rsid w:val="0067088F"/>
    <w:rsid w:val="00674D7E"/>
    <w:rsid w:val="00680308"/>
    <w:rsid w:val="006849D5"/>
    <w:rsid w:val="00685C47"/>
    <w:rsid w:val="0069076B"/>
    <w:rsid w:val="00690CC2"/>
    <w:rsid w:val="00691926"/>
    <w:rsid w:val="006A023B"/>
    <w:rsid w:val="006A33E0"/>
    <w:rsid w:val="006A7812"/>
    <w:rsid w:val="006B251E"/>
    <w:rsid w:val="006C6472"/>
    <w:rsid w:val="006D3439"/>
    <w:rsid w:val="006D5C46"/>
    <w:rsid w:val="006D70A4"/>
    <w:rsid w:val="006E0434"/>
    <w:rsid w:val="006E3320"/>
    <w:rsid w:val="006F06BB"/>
    <w:rsid w:val="006F0E8B"/>
    <w:rsid w:val="006F30DB"/>
    <w:rsid w:val="006F3760"/>
    <w:rsid w:val="007032FB"/>
    <w:rsid w:val="0070573A"/>
    <w:rsid w:val="00705EB4"/>
    <w:rsid w:val="00707A7E"/>
    <w:rsid w:val="007103AA"/>
    <w:rsid w:val="00710566"/>
    <w:rsid w:val="0073302D"/>
    <w:rsid w:val="007331D1"/>
    <w:rsid w:val="00735075"/>
    <w:rsid w:val="00742127"/>
    <w:rsid w:val="00747D27"/>
    <w:rsid w:val="00754090"/>
    <w:rsid w:val="007555B1"/>
    <w:rsid w:val="00757D24"/>
    <w:rsid w:val="00760250"/>
    <w:rsid w:val="00760FAA"/>
    <w:rsid w:val="00761272"/>
    <w:rsid w:val="00764A24"/>
    <w:rsid w:val="0076658D"/>
    <w:rsid w:val="00767197"/>
    <w:rsid w:val="007817A2"/>
    <w:rsid w:val="007904E5"/>
    <w:rsid w:val="00792161"/>
    <w:rsid w:val="00793A69"/>
    <w:rsid w:val="00796765"/>
    <w:rsid w:val="00797026"/>
    <w:rsid w:val="007A2178"/>
    <w:rsid w:val="007A5A75"/>
    <w:rsid w:val="007A6083"/>
    <w:rsid w:val="007A7327"/>
    <w:rsid w:val="007B0BC7"/>
    <w:rsid w:val="007B4C3A"/>
    <w:rsid w:val="007B5DB6"/>
    <w:rsid w:val="007B67FF"/>
    <w:rsid w:val="007B6B5A"/>
    <w:rsid w:val="007C4803"/>
    <w:rsid w:val="007D0A68"/>
    <w:rsid w:val="007D2C90"/>
    <w:rsid w:val="007D3E4D"/>
    <w:rsid w:val="007E02FB"/>
    <w:rsid w:val="007E0B5C"/>
    <w:rsid w:val="007E173F"/>
    <w:rsid w:val="007E2FBE"/>
    <w:rsid w:val="007F2028"/>
    <w:rsid w:val="007F3D20"/>
    <w:rsid w:val="007F708C"/>
    <w:rsid w:val="00807AE3"/>
    <w:rsid w:val="00811287"/>
    <w:rsid w:val="00815235"/>
    <w:rsid w:val="00816667"/>
    <w:rsid w:val="00822115"/>
    <w:rsid w:val="00830FF2"/>
    <w:rsid w:val="00835856"/>
    <w:rsid w:val="00837690"/>
    <w:rsid w:val="008411AB"/>
    <w:rsid w:val="008411B1"/>
    <w:rsid w:val="00842DC5"/>
    <w:rsid w:val="00843234"/>
    <w:rsid w:val="00844288"/>
    <w:rsid w:val="008456A7"/>
    <w:rsid w:val="008560D1"/>
    <w:rsid w:val="008566D6"/>
    <w:rsid w:val="00861B82"/>
    <w:rsid w:val="00862DDF"/>
    <w:rsid w:val="00865D4F"/>
    <w:rsid w:val="008665D7"/>
    <w:rsid w:val="0086672D"/>
    <w:rsid w:val="00867298"/>
    <w:rsid w:val="008700E5"/>
    <w:rsid w:val="00875E8A"/>
    <w:rsid w:val="008778DC"/>
    <w:rsid w:val="00885C12"/>
    <w:rsid w:val="00886637"/>
    <w:rsid w:val="008904A6"/>
    <w:rsid w:val="00893D66"/>
    <w:rsid w:val="008957C0"/>
    <w:rsid w:val="008A19B1"/>
    <w:rsid w:val="008A43F3"/>
    <w:rsid w:val="008B0B7F"/>
    <w:rsid w:val="008B5DC1"/>
    <w:rsid w:val="008C38F0"/>
    <w:rsid w:val="008C76E9"/>
    <w:rsid w:val="008C7E66"/>
    <w:rsid w:val="008D191E"/>
    <w:rsid w:val="008D3D20"/>
    <w:rsid w:val="008D7491"/>
    <w:rsid w:val="008F0389"/>
    <w:rsid w:val="008F5309"/>
    <w:rsid w:val="008F563A"/>
    <w:rsid w:val="008F7415"/>
    <w:rsid w:val="008F7AD6"/>
    <w:rsid w:val="009048F8"/>
    <w:rsid w:val="00906869"/>
    <w:rsid w:val="00910E34"/>
    <w:rsid w:val="009137F4"/>
    <w:rsid w:val="00913A12"/>
    <w:rsid w:val="00915743"/>
    <w:rsid w:val="00917DFC"/>
    <w:rsid w:val="009277EA"/>
    <w:rsid w:val="0093176C"/>
    <w:rsid w:val="009349F9"/>
    <w:rsid w:val="009458AC"/>
    <w:rsid w:val="00945D25"/>
    <w:rsid w:val="00952750"/>
    <w:rsid w:val="009542F9"/>
    <w:rsid w:val="00955D3D"/>
    <w:rsid w:val="00956EA8"/>
    <w:rsid w:val="00957CF9"/>
    <w:rsid w:val="00962098"/>
    <w:rsid w:val="00962AE1"/>
    <w:rsid w:val="0096317C"/>
    <w:rsid w:val="00965AF1"/>
    <w:rsid w:val="00972210"/>
    <w:rsid w:val="00975EB9"/>
    <w:rsid w:val="00977361"/>
    <w:rsid w:val="00980566"/>
    <w:rsid w:val="0098376A"/>
    <w:rsid w:val="00984E12"/>
    <w:rsid w:val="00985B61"/>
    <w:rsid w:val="009945F3"/>
    <w:rsid w:val="00994B3D"/>
    <w:rsid w:val="00995720"/>
    <w:rsid w:val="00997269"/>
    <w:rsid w:val="009972AB"/>
    <w:rsid w:val="009A1B8E"/>
    <w:rsid w:val="009A2B2B"/>
    <w:rsid w:val="009A42F6"/>
    <w:rsid w:val="009A575D"/>
    <w:rsid w:val="009A656E"/>
    <w:rsid w:val="009A7005"/>
    <w:rsid w:val="009A7E6A"/>
    <w:rsid w:val="009B0CCA"/>
    <w:rsid w:val="009B616D"/>
    <w:rsid w:val="009B69AB"/>
    <w:rsid w:val="009C0F69"/>
    <w:rsid w:val="009C7185"/>
    <w:rsid w:val="009C7251"/>
    <w:rsid w:val="009D05ED"/>
    <w:rsid w:val="009D24CD"/>
    <w:rsid w:val="009D76B9"/>
    <w:rsid w:val="009E3E98"/>
    <w:rsid w:val="009E44EC"/>
    <w:rsid w:val="009E7723"/>
    <w:rsid w:val="009F1423"/>
    <w:rsid w:val="009F3CDF"/>
    <w:rsid w:val="009F45FB"/>
    <w:rsid w:val="009F635F"/>
    <w:rsid w:val="009F6BA4"/>
    <w:rsid w:val="00A0056F"/>
    <w:rsid w:val="00A00D19"/>
    <w:rsid w:val="00A02131"/>
    <w:rsid w:val="00A02BD8"/>
    <w:rsid w:val="00A04549"/>
    <w:rsid w:val="00A06EBC"/>
    <w:rsid w:val="00A075AD"/>
    <w:rsid w:val="00A077DE"/>
    <w:rsid w:val="00A11DCF"/>
    <w:rsid w:val="00A1232A"/>
    <w:rsid w:val="00A134FD"/>
    <w:rsid w:val="00A166F6"/>
    <w:rsid w:val="00A25CD1"/>
    <w:rsid w:val="00A26B3B"/>
    <w:rsid w:val="00A31484"/>
    <w:rsid w:val="00A37A64"/>
    <w:rsid w:val="00A428C6"/>
    <w:rsid w:val="00A44750"/>
    <w:rsid w:val="00A46E5B"/>
    <w:rsid w:val="00A51766"/>
    <w:rsid w:val="00A53FD8"/>
    <w:rsid w:val="00A54779"/>
    <w:rsid w:val="00A56C30"/>
    <w:rsid w:val="00A570AC"/>
    <w:rsid w:val="00A657BD"/>
    <w:rsid w:val="00A7062F"/>
    <w:rsid w:val="00A739B7"/>
    <w:rsid w:val="00A74ECF"/>
    <w:rsid w:val="00A815A4"/>
    <w:rsid w:val="00A833F1"/>
    <w:rsid w:val="00A83827"/>
    <w:rsid w:val="00A83964"/>
    <w:rsid w:val="00A86B8F"/>
    <w:rsid w:val="00A95B99"/>
    <w:rsid w:val="00A96795"/>
    <w:rsid w:val="00AA0C03"/>
    <w:rsid w:val="00AB0BFF"/>
    <w:rsid w:val="00AB13D3"/>
    <w:rsid w:val="00AB22AC"/>
    <w:rsid w:val="00AB388D"/>
    <w:rsid w:val="00AB6678"/>
    <w:rsid w:val="00AB6EF2"/>
    <w:rsid w:val="00AB7B4E"/>
    <w:rsid w:val="00AC4217"/>
    <w:rsid w:val="00AC76A6"/>
    <w:rsid w:val="00AD1C3E"/>
    <w:rsid w:val="00AD2E1E"/>
    <w:rsid w:val="00AD5622"/>
    <w:rsid w:val="00AD6C70"/>
    <w:rsid w:val="00AE51CB"/>
    <w:rsid w:val="00AE5D61"/>
    <w:rsid w:val="00AE6AFD"/>
    <w:rsid w:val="00AF10A6"/>
    <w:rsid w:val="00AF2649"/>
    <w:rsid w:val="00B00326"/>
    <w:rsid w:val="00B0305B"/>
    <w:rsid w:val="00B10A3F"/>
    <w:rsid w:val="00B15AFF"/>
    <w:rsid w:val="00B1670B"/>
    <w:rsid w:val="00B22011"/>
    <w:rsid w:val="00B24963"/>
    <w:rsid w:val="00B262B6"/>
    <w:rsid w:val="00B27BBC"/>
    <w:rsid w:val="00B300DB"/>
    <w:rsid w:val="00B34391"/>
    <w:rsid w:val="00B36C1F"/>
    <w:rsid w:val="00B36E92"/>
    <w:rsid w:val="00B374EB"/>
    <w:rsid w:val="00B41394"/>
    <w:rsid w:val="00B42819"/>
    <w:rsid w:val="00B43636"/>
    <w:rsid w:val="00B439AB"/>
    <w:rsid w:val="00B464F0"/>
    <w:rsid w:val="00B561A8"/>
    <w:rsid w:val="00B603DE"/>
    <w:rsid w:val="00B62A20"/>
    <w:rsid w:val="00B62E15"/>
    <w:rsid w:val="00B6590B"/>
    <w:rsid w:val="00B67F38"/>
    <w:rsid w:val="00B702BE"/>
    <w:rsid w:val="00B71322"/>
    <w:rsid w:val="00B735D4"/>
    <w:rsid w:val="00B73C1F"/>
    <w:rsid w:val="00B741EA"/>
    <w:rsid w:val="00B7727D"/>
    <w:rsid w:val="00B7763E"/>
    <w:rsid w:val="00B82ADE"/>
    <w:rsid w:val="00B84590"/>
    <w:rsid w:val="00B86D25"/>
    <w:rsid w:val="00B96E5A"/>
    <w:rsid w:val="00BA02D3"/>
    <w:rsid w:val="00BA24FD"/>
    <w:rsid w:val="00BA27B2"/>
    <w:rsid w:val="00BA400B"/>
    <w:rsid w:val="00BA4EA1"/>
    <w:rsid w:val="00BA5713"/>
    <w:rsid w:val="00BD41B2"/>
    <w:rsid w:val="00BD7DC4"/>
    <w:rsid w:val="00BE0808"/>
    <w:rsid w:val="00BE1188"/>
    <w:rsid w:val="00BE3757"/>
    <w:rsid w:val="00BF104C"/>
    <w:rsid w:val="00BF746D"/>
    <w:rsid w:val="00C018AF"/>
    <w:rsid w:val="00C21D42"/>
    <w:rsid w:val="00C24B52"/>
    <w:rsid w:val="00C264F3"/>
    <w:rsid w:val="00C3599D"/>
    <w:rsid w:val="00C35B26"/>
    <w:rsid w:val="00C3749F"/>
    <w:rsid w:val="00C41923"/>
    <w:rsid w:val="00C43996"/>
    <w:rsid w:val="00C460D0"/>
    <w:rsid w:val="00C465D3"/>
    <w:rsid w:val="00C4664A"/>
    <w:rsid w:val="00C50832"/>
    <w:rsid w:val="00C540A2"/>
    <w:rsid w:val="00C60653"/>
    <w:rsid w:val="00C65577"/>
    <w:rsid w:val="00C71E08"/>
    <w:rsid w:val="00C72D87"/>
    <w:rsid w:val="00C743C2"/>
    <w:rsid w:val="00C820F5"/>
    <w:rsid w:val="00C8300B"/>
    <w:rsid w:val="00C847AC"/>
    <w:rsid w:val="00C87542"/>
    <w:rsid w:val="00C92A53"/>
    <w:rsid w:val="00C95D6E"/>
    <w:rsid w:val="00CB2E2D"/>
    <w:rsid w:val="00CB51BD"/>
    <w:rsid w:val="00CB5F74"/>
    <w:rsid w:val="00CC0D19"/>
    <w:rsid w:val="00CC1CB9"/>
    <w:rsid w:val="00CC3310"/>
    <w:rsid w:val="00CC77FC"/>
    <w:rsid w:val="00CD0CD3"/>
    <w:rsid w:val="00CD0DA0"/>
    <w:rsid w:val="00CD225F"/>
    <w:rsid w:val="00CD3817"/>
    <w:rsid w:val="00CE1561"/>
    <w:rsid w:val="00CE2E0C"/>
    <w:rsid w:val="00CE3651"/>
    <w:rsid w:val="00D00F53"/>
    <w:rsid w:val="00D0312B"/>
    <w:rsid w:val="00D037BB"/>
    <w:rsid w:val="00D04A50"/>
    <w:rsid w:val="00D05659"/>
    <w:rsid w:val="00D05EF3"/>
    <w:rsid w:val="00D10CE0"/>
    <w:rsid w:val="00D20F30"/>
    <w:rsid w:val="00D212DE"/>
    <w:rsid w:val="00D24BF7"/>
    <w:rsid w:val="00D30B0D"/>
    <w:rsid w:val="00D313F4"/>
    <w:rsid w:val="00D34C4B"/>
    <w:rsid w:val="00D37689"/>
    <w:rsid w:val="00D40131"/>
    <w:rsid w:val="00D4397E"/>
    <w:rsid w:val="00D472B6"/>
    <w:rsid w:val="00D475C3"/>
    <w:rsid w:val="00D47732"/>
    <w:rsid w:val="00D54521"/>
    <w:rsid w:val="00D54F10"/>
    <w:rsid w:val="00D62C58"/>
    <w:rsid w:val="00D723FD"/>
    <w:rsid w:val="00D7578A"/>
    <w:rsid w:val="00D76ED2"/>
    <w:rsid w:val="00D808C2"/>
    <w:rsid w:val="00D85151"/>
    <w:rsid w:val="00D92FFB"/>
    <w:rsid w:val="00D9464A"/>
    <w:rsid w:val="00D94EE4"/>
    <w:rsid w:val="00D95BAC"/>
    <w:rsid w:val="00D97AFA"/>
    <w:rsid w:val="00DA3110"/>
    <w:rsid w:val="00DA51A2"/>
    <w:rsid w:val="00DA5507"/>
    <w:rsid w:val="00DA5FE1"/>
    <w:rsid w:val="00DB4A71"/>
    <w:rsid w:val="00DB5680"/>
    <w:rsid w:val="00DB57ED"/>
    <w:rsid w:val="00DC1F18"/>
    <w:rsid w:val="00DC2547"/>
    <w:rsid w:val="00DC34E1"/>
    <w:rsid w:val="00DC43C8"/>
    <w:rsid w:val="00DC51A6"/>
    <w:rsid w:val="00DD1392"/>
    <w:rsid w:val="00DD3AB7"/>
    <w:rsid w:val="00DF0F3C"/>
    <w:rsid w:val="00DF1D3A"/>
    <w:rsid w:val="00DF2964"/>
    <w:rsid w:val="00DF3D80"/>
    <w:rsid w:val="00E039C5"/>
    <w:rsid w:val="00E04CDC"/>
    <w:rsid w:val="00E05856"/>
    <w:rsid w:val="00E06C29"/>
    <w:rsid w:val="00E07772"/>
    <w:rsid w:val="00E1091E"/>
    <w:rsid w:val="00E125F1"/>
    <w:rsid w:val="00E2137A"/>
    <w:rsid w:val="00E2151E"/>
    <w:rsid w:val="00E21D24"/>
    <w:rsid w:val="00E267D6"/>
    <w:rsid w:val="00E30911"/>
    <w:rsid w:val="00E35DCC"/>
    <w:rsid w:val="00E42380"/>
    <w:rsid w:val="00E42B7D"/>
    <w:rsid w:val="00E50BE9"/>
    <w:rsid w:val="00E52D01"/>
    <w:rsid w:val="00E53B36"/>
    <w:rsid w:val="00E61E92"/>
    <w:rsid w:val="00E63DFD"/>
    <w:rsid w:val="00E678EA"/>
    <w:rsid w:val="00E67D4F"/>
    <w:rsid w:val="00E72F04"/>
    <w:rsid w:val="00E739F9"/>
    <w:rsid w:val="00E73C59"/>
    <w:rsid w:val="00E965F8"/>
    <w:rsid w:val="00E974EF"/>
    <w:rsid w:val="00EA068C"/>
    <w:rsid w:val="00EA7D2B"/>
    <w:rsid w:val="00EB0D43"/>
    <w:rsid w:val="00EB1AED"/>
    <w:rsid w:val="00EB2294"/>
    <w:rsid w:val="00EC581B"/>
    <w:rsid w:val="00EC5F87"/>
    <w:rsid w:val="00ED2350"/>
    <w:rsid w:val="00ED5298"/>
    <w:rsid w:val="00ED655F"/>
    <w:rsid w:val="00EE07F4"/>
    <w:rsid w:val="00EE0C89"/>
    <w:rsid w:val="00EE123F"/>
    <w:rsid w:val="00EE546D"/>
    <w:rsid w:val="00EE5A78"/>
    <w:rsid w:val="00EE64B8"/>
    <w:rsid w:val="00EE7AC4"/>
    <w:rsid w:val="00EF38DA"/>
    <w:rsid w:val="00EF52DA"/>
    <w:rsid w:val="00EF7E24"/>
    <w:rsid w:val="00F0683B"/>
    <w:rsid w:val="00F11838"/>
    <w:rsid w:val="00F15191"/>
    <w:rsid w:val="00F15B8E"/>
    <w:rsid w:val="00F20DE4"/>
    <w:rsid w:val="00F218CA"/>
    <w:rsid w:val="00F25711"/>
    <w:rsid w:val="00F27E00"/>
    <w:rsid w:val="00F30FBC"/>
    <w:rsid w:val="00F34FE7"/>
    <w:rsid w:val="00F42C07"/>
    <w:rsid w:val="00F46A38"/>
    <w:rsid w:val="00F571FC"/>
    <w:rsid w:val="00F613EB"/>
    <w:rsid w:val="00F7255C"/>
    <w:rsid w:val="00F73B78"/>
    <w:rsid w:val="00F832AD"/>
    <w:rsid w:val="00F8374E"/>
    <w:rsid w:val="00F84AAB"/>
    <w:rsid w:val="00F93A1C"/>
    <w:rsid w:val="00FA379A"/>
    <w:rsid w:val="00FA5F8C"/>
    <w:rsid w:val="00FA5FFA"/>
    <w:rsid w:val="00FA6340"/>
    <w:rsid w:val="00FA6BA9"/>
    <w:rsid w:val="00FA7B13"/>
    <w:rsid w:val="00FB2A53"/>
    <w:rsid w:val="00FB6C1D"/>
    <w:rsid w:val="00FC0516"/>
    <w:rsid w:val="00FC403A"/>
    <w:rsid w:val="00FD00C4"/>
    <w:rsid w:val="00FD0F16"/>
    <w:rsid w:val="00FD5176"/>
    <w:rsid w:val="00FD7E95"/>
    <w:rsid w:val="00FE1392"/>
    <w:rsid w:val="00FE44F8"/>
    <w:rsid w:val="00FE4937"/>
    <w:rsid w:val="00FF1867"/>
    <w:rsid w:val="00FF34E8"/>
    <w:rsid w:val="00FF46E3"/>
    <w:rsid w:val="00FF7B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rules v:ext="edit">
        <o:r id="V:Rule4" type="connector" idref="#_x0000_s1027"/>
        <o:r id="V:Rule5" type="connector" idref="#_x0000_s1029"/>
        <o:r id="V:Rule6" type="connector" idref="#_x0000_s1028"/>
      </o:rules>
    </o:shapelayout>
  </w:shapeDefaults>
  <w:decimalSymbol w:val=","/>
  <w:listSeparator w:val=";"/>
  <w14:docId w14:val="0B707723"/>
  <w15:docId w15:val="{80F48D60-DB1C-4187-91D6-11F262F1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19"/>
  </w:style>
  <w:style w:type="paragraph" w:styleId="Ttulo1">
    <w:name w:val="heading 1"/>
    <w:basedOn w:val="Normal"/>
    <w:next w:val="Normal"/>
    <w:link w:val="Ttulo1Car"/>
    <w:qFormat/>
    <w:rsid w:val="006D5C46"/>
    <w:pPr>
      <w:keepNext/>
      <w:spacing w:after="0" w:line="240" w:lineRule="auto"/>
      <w:jc w:val="center"/>
      <w:outlineLvl w:val="0"/>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iedepgina">
    <w:name w:val="footer"/>
    <w:basedOn w:val="Normal"/>
    <w:link w:val="PiedepginaCar"/>
    <w:uiPriority w:val="99"/>
    <w:semiHidden/>
    <w:unhideWhenUsed/>
    <w:rsid w:val="00293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93622"/>
  </w:style>
  <w:style w:type="paragraph" w:styleId="Prrafodelista">
    <w:name w:val="List Paragraph"/>
    <w:basedOn w:val="Normal"/>
    <w:uiPriority w:val="34"/>
    <w:qFormat/>
    <w:rsid w:val="00CC0D19"/>
    <w:pPr>
      <w:ind w:left="720"/>
      <w:contextualSpacing/>
    </w:pPr>
  </w:style>
  <w:style w:type="character" w:customStyle="1" w:styleId="Ttulo1Car">
    <w:name w:val="Título 1 Car"/>
    <w:basedOn w:val="Fuentedeprrafopredeter"/>
    <w:link w:val="Ttulo1"/>
    <w:rsid w:val="006D5C46"/>
    <w:rPr>
      <w:rFonts w:ascii="Arial" w:eastAsia="Calibri" w:hAnsi="Arial" w:cs="Times New Roman"/>
      <w:sz w:val="24"/>
      <w:szCs w:val="20"/>
      <w:lang w:val="es-ES" w:eastAsia="es-ES"/>
    </w:rPr>
  </w:style>
  <w:style w:type="paragraph" w:styleId="Sinespaciado">
    <w:name w:val="No Spacing"/>
    <w:autoRedefine/>
    <w:uiPriority w:val="1"/>
    <w:qFormat/>
    <w:rsid w:val="00224C08"/>
    <w:pPr>
      <w:spacing w:after="0" w:line="240" w:lineRule="auto"/>
      <w:jc w:val="center"/>
    </w:pPr>
    <w:rPr>
      <w:rFonts w:ascii="Arial" w:eastAsia="Calibri" w:hAnsi="Arial" w:cs="Arial"/>
      <w:b/>
    </w:rPr>
  </w:style>
  <w:style w:type="table" w:styleId="Tablaconcuadrcula">
    <w:name w:val="Table Grid"/>
    <w:basedOn w:val="Tablanormal"/>
    <w:uiPriority w:val="59"/>
    <w:rsid w:val="009A42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0073">
      <w:bodyDiv w:val="1"/>
      <w:marLeft w:val="0"/>
      <w:marRight w:val="0"/>
      <w:marTop w:val="0"/>
      <w:marBottom w:val="0"/>
      <w:divBdr>
        <w:top w:val="none" w:sz="0" w:space="0" w:color="auto"/>
        <w:left w:val="none" w:sz="0" w:space="0" w:color="auto"/>
        <w:bottom w:val="none" w:sz="0" w:space="0" w:color="auto"/>
        <w:right w:val="none" w:sz="0" w:space="0" w:color="auto"/>
      </w:divBdr>
    </w:div>
    <w:div w:id="262686090">
      <w:bodyDiv w:val="1"/>
      <w:marLeft w:val="0"/>
      <w:marRight w:val="0"/>
      <w:marTop w:val="0"/>
      <w:marBottom w:val="0"/>
      <w:divBdr>
        <w:top w:val="none" w:sz="0" w:space="0" w:color="auto"/>
        <w:left w:val="none" w:sz="0" w:space="0" w:color="auto"/>
        <w:bottom w:val="none" w:sz="0" w:space="0" w:color="auto"/>
        <w:right w:val="none" w:sz="0" w:space="0" w:color="auto"/>
      </w:divBdr>
    </w:div>
    <w:div w:id="350955303">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616913777">
      <w:bodyDiv w:val="1"/>
      <w:marLeft w:val="0"/>
      <w:marRight w:val="0"/>
      <w:marTop w:val="0"/>
      <w:marBottom w:val="0"/>
      <w:divBdr>
        <w:top w:val="none" w:sz="0" w:space="0" w:color="auto"/>
        <w:left w:val="none" w:sz="0" w:space="0" w:color="auto"/>
        <w:bottom w:val="none" w:sz="0" w:space="0" w:color="auto"/>
        <w:right w:val="none" w:sz="0" w:space="0" w:color="auto"/>
      </w:divBdr>
    </w:div>
    <w:div w:id="1157694968">
      <w:bodyDiv w:val="1"/>
      <w:marLeft w:val="0"/>
      <w:marRight w:val="0"/>
      <w:marTop w:val="0"/>
      <w:marBottom w:val="0"/>
      <w:divBdr>
        <w:top w:val="none" w:sz="0" w:space="0" w:color="auto"/>
        <w:left w:val="none" w:sz="0" w:space="0" w:color="auto"/>
        <w:bottom w:val="none" w:sz="0" w:space="0" w:color="auto"/>
        <w:right w:val="none" w:sz="0" w:space="0" w:color="auto"/>
      </w:divBdr>
    </w:div>
    <w:div w:id="1249656948">
      <w:bodyDiv w:val="1"/>
      <w:marLeft w:val="0"/>
      <w:marRight w:val="0"/>
      <w:marTop w:val="0"/>
      <w:marBottom w:val="0"/>
      <w:divBdr>
        <w:top w:val="none" w:sz="0" w:space="0" w:color="auto"/>
        <w:left w:val="none" w:sz="0" w:space="0" w:color="auto"/>
        <w:bottom w:val="none" w:sz="0" w:space="0" w:color="auto"/>
        <w:right w:val="none" w:sz="0" w:space="0" w:color="auto"/>
      </w:divBdr>
    </w:div>
    <w:div w:id="1287657257">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576434656">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 w:id="1932005816">
      <w:bodyDiv w:val="1"/>
      <w:marLeft w:val="0"/>
      <w:marRight w:val="0"/>
      <w:marTop w:val="0"/>
      <w:marBottom w:val="0"/>
      <w:divBdr>
        <w:top w:val="none" w:sz="0" w:space="0" w:color="auto"/>
        <w:left w:val="none" w:sz="0" w:space="0" w:color="auto"/>
        <w:bottom w:val="none" w:sz="0" w:space="0" w:color="auto"/>
        <w:right w:val="none" w:sz="0" w:space="0" w:color="auto"/>
      </w:divBdr>
    </w:div>
    <w:div w:id="20596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1F6E4-E207-4C00-B6E9-17490AE7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4</Pages>
  <Words>1332</Words>
  <Characters>7331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162</cp:revision>
  <cp:lastPrinted>2019-10-03T18:55:00Z</cp:lastPrinted>
  <dcterms:created xsi:type="dcterms:W3CDTF">2019-02-08T13:51:00Z</dcterms:created>
  <dcterms:modified xsi:type="dcterms:W3CDTF">2019-10-11T10:50:00Z</dcterms:modified>
</cp:coreProperties>
</file>